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B82798">
        <w:rPr>
          <w:b/>
          <w:color w:val="000000"/>
          <w:sz w:val="28"/>
          <w:szCs w:val="28"/>
        </w:rPr>
        <w:t xml:space="preserve"> </w:t>
      </w:r>
      <w:r w:rsidR="00AA7294">
        <w:rPr>
          <w:b/>
          <w:color w:val="000000"/>
          <w:sz w:val="28"/>
          <w:szCs w:val="28"/>
        </w:rPr>
        <w:t>о</w:t>
      </w:r>
      <w:r w:rsidRPr="007073F3">
        <w:rPr>
          <w:b/>
          <w:sz w:val="28"/>
          <w:szCs w:val="28"/>
        </w:rPr>
        <w:t>тдела</w:t>
      </w:r>
      <w:r w:rsidR="00AA7294">
        <w:rPr>
          <w:b/>
          <w:sz w:val="28"/>
          <w:szCs w:val="28"/>
        </w:rPr>
        <w:t xml:space="preserve"> </w:t>
      </w:r>
      <w:r w:rsidR="00F03DE8">
        <w:rPr>
          <w:b/>
          <w:sz w:val="28"/>
          <w:szCs w:val="28"/>
        </w:rPr>
        <w:t xml:space="preserve">расходов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AA7294">
        <w:rPr>
          <w:rFonts w:ascii="Times New Roman" w:hAnsi="Times New Roman" w:cs="Times New Roman"/>
          <w:sz w:val="28"/>
          <w:szCs w:val="28"/>
        </w:rPr>
        <w:t>5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3DE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 по 2</w:t>
      </w:r>
      <w:r w:rsidR="00F03DE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3DE8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B82798" w:rsidRPr="00B8279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82798" w:rsidRPr="00B82798">
        <w:rPr>
          <w:rFonts w:ascii="Times New Roman" w:hAnsi="Times New Roman" w:cs="Times New Roman"/>
          <w:sz w:val="28"/>
          <w:szCs w:val="28"/>
        </w:rPr>
        <w:t>тдела</w:t>
      </w:r>
      <w:r w:rsidR="00F03DE8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="00B82798">
        <w:rPr>
          <w:b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B8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64A">
        <w:rPr>
          <w:rFonts w:ascii="Times New Roman" w:hAnsi="Times New Roman" w:cs="Times New Roman"/>
          <w:bCs/>
          <w:sz w:val="28"/>
          <w:szCs w:val="28"/>
        </w:rPr>
        <w:t>за период</w:t>
      </w:r>
      <w:r w:rsidR="00AA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>с</w:t>
      </w:r>
      <w:r w:rsidR="00062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F03DE8">
        <w:rPr>
          <w:rFonts w:ascii="Times New Roman" w:hAnsi="Times New Roman" w:cs="Times New Roman"/>
          <w:sz w:val="28"/>
          <w:szCs w:val="28"/>
        </w:rPr>
        <w:t>сентября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AA7294">
        <w:rPr>
          <w:rFonts w:ascii="Times New Roman" w:hAnsi="Times New Roman" w:cs="Times New Roman"/>
          <w:sz w:val="28"/>
          <w:szCs w:val="28"/>
        </w:rPr>
        <w:t>4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</w:t>
      </w:r>
      <w:r w:rsidR="00D34600">
        <w:rPr>
          <w:rFonts w:ascii="Times New Roman" w:hAnsi="Times New Roman" w:cs="Times New Roman"/>
          <w:sz w:val="28"/>
          <w:szCs w:val="28"/>
        </w:rPr>
        <w:t>3</w:t>
      </w:r>
      <w:r w:rsidR="00AA7294">
        <w:rPr>
          <w:rFonts w:ascii="Times New Roman" w:hAnsi="Times New Roman" w:cs="Times New Roman"/>
          <w:sz w:val="28"/>
          <w:szCs w:val="28"/>
        </w:rPr>
        <w:t>1</w:t>
      </w:r>
      <w:r w:rsidR="00062EDD">
        <w:rPr>
          <w:rFonts w:ascii="Times New Roman" w:hAnsi="Times New Roman" w:cs="Times New Roman"/>
          <w:sz w:val="28"/>
          <w:szCs w:val="28"/>
        </w:rPr>
        <w:t xml:space="preserve"> </w:t>
      </w:r>
      <w:r w:rsidR="00F03DE8">
        <w:rPr>
          <w:rFonts w:ascii="Times New Roman" w:hAnsi="Times New Roman" w:cs="Times New Roman"/>
          <w:sz w:val="28"/>
          <w:szCs w:val="28"/>
        </w:rPr>
        <w:t>августа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AA7294">
        <w:rPr>
          <w:rFonts w:ascii="Times New Roman" w:hAnsi="Times New Roman" w:cs="Times New Roman"/>
          <w:sz w:val="28"/>
          <w:szCs w:val="28"/>
        </w:rPr>
        <w:t>5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02BE0" w:rsidRPr="00802BE0" w:rsidRDefault="00802BE0" w:rsidP="00802B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02BE0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B82798" w:rsidRPr="00B8279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82798" w:rsidRPr="00B82798">
        <w:rPr>
          <w:rFonts w:ascii="Times New Roman" w:hAnsi="Times New Roman" w:cs="Times New Roman"/>
          <w:sz w:val="28"/>
          <w:szCs w:val="28"/>
        </w:rPr>
        <w:t>тдела</w:t>
      </w:r>
      <w:r w:rsidR="00FA0D09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Pr="00802BE0">
        <w:rPr>
          <w:rFonts w:ascii="Times New Roman" w:hAnsi="Times New Roman" w:cs="Times New Roman"/>
          <w:sz w:val="28"/>
          <w:szCs w:val="28"/>
        </w:rPr>
        <w:t xml:space="preserve">Управления по исполнению возложенных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  в основном</w:t>
      </w:r>
      <w:r w:rsidRPr="00802BE0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</w:t>
      </w:r>
      <w:r>
        <w:rPr>
          <w:rFonts w:ascii="Times New Roman" w:hAnsi="Times New Roman" w:cs="Times New Roman"/>
          <w:sz w:val="28"/>
          <w:szCs w:val="28"/>
        </w:rPr>
        <w:t>становленной сфере деятельности. И</w:t>
      </w:r>
      <w:r w:rsidRPr="00802BE0">
        <w:rPr>
          <w:rFonts w:ascii="Times New Roman" w:hAnsi="Times New Roman" w:cs="Times New Roman"/>
          <w:sz w:val="28"/>
          <w:szCs w:val="28"/>
        </w:rPr>
        <w:t>мел</w:t>
      </w:r>
      <w:r w:rsidR="00402D22">
        <w:rPr>
          <w:rFonts w:ascii="Times New Roman" w:hAnsi="Times New Roman" w:cs="Times New Roman"/>
          <w:sz w:val="28"/>
          <w:szCs w:val="28"/>
        </w:rPr>
        <w:t>и</w:t>
      </w:r>
      <w:r w:rsidRPr="00802BE0">
        <w:rPr>
          <w:rFonts w:ascii="Times New Roman" w:hAnsi="Times New Roman" w:cs="Times New Roman"/>
          <w:sz w:val="28"/>
          <w:szCs w:val="28"/>
        </w:rPr>
        <w:t xml:space="preserve"> место отдельн</w:t>
      </w:r>
      <w:r w:rsidR="00402D22">
        <w:rPr>
          <w:rFonts w:ascii="Times New Roman" w:hAnsi="Times New Roman" w:cs="Times New Roman"/>
          <w:sz w:val="28"/>
          <w:szCs w:val="28"/>
        </w:rPr>
        <w:t>ые</w:t>
      </w:r>
      <w:r w:rsidRPr="00802BE0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02D22">
        <w:rPr>
          <w:rFonts w:ascii="Times New Roman" w:hAnsi="Times New Roman" w:cs="Times New Roman"/>
          <w:sz w:val="28"/>
          <w:szCs w:val="28"/>
        </w:rPr>
        <w:t>я</w:t>
      </w:r>
      <w:r w:rsidRPr="00802BE0">
        <w:rPr>
          <w:rFonts w:ascii="Times New Roman" w:hAnsi="Times New Roman" w:cs="Times New Roman"/>
          <w:sz w:val="28"/>
          <w:szCs w:val="28"/>
        </w:rPr>
        <w:t>, не носящие систематического характера.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</w:t>
      </w:r>
      <w:r w:rsidR="00770B63">
        <w:rPr>
          <w:color w:val="000000"/>
          <w:sz w:val="28"/>
          <w:szCs w:val="28"/>
        </w:rPr>
        <w:t xml:space="preserve">и. </w:t>
      </w:r>
      <w:bookmarkStart w:id="0" w:name="_GoBack"/>
      <w:bookmarkEnd w:id="0"/>
      <w:r w:rsidR="00770B63">
        <w:rPr>
          <w:color w:val="000000"/>
          <w:sz w:val="28"/>
          <w:szCs w:val="28"/>
        </w:rPr>
        <w:t xml:space="preserve">о. </w:t>
      </w:r>
      <w:r>
        <w:rPr>
          <w:color w:val="000000"/>
          <w:sz w:val="28"/>
          <w:szCs w:val="28"/>
        </w:rPr>
        <w:t>руководител</w:t>
      </w:r>
      <w:r w:rsidR="00770B63">
        <w:rPr>
          <w:color w:val="000000"/>
          <w:sz w:val="28"/>
          <w:szCs w:val="28"/>
        </w:rPr>
        <w:t>я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02D22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70B63"/>
    <w:rsid w:val="007850C3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A7294"/>
    <w:rsid w:val="00AB46DB"/>
    <w:rsid w:val="00AD5EE3"/>
    <w:rsid w:val="00AE7DE2"/>
    <w:rsid w:val="00B56A7C"/>
    <w:rsid w:val="00B7164A"/>
    <w:rsid w:val="00B82798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42737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3DE8"/>
    <w:rsid w:val="00F4050B"/>
    <w:rsid w:val="00F41DB6"/>
    <w:rsid w:val="00F53252"/>
    <w:rsid w:val="00F76683"/>
    <w:rsid w:val="00F82E91"/>
    <w:rsid w:val="00FA0D09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D4133"/>
  <w15:docId w15:val="{B037CF1C-65CD-44AC-B239-5905BE52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10007-FF37-49ED-9B0F-F24B438AA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12</cp:revision>
  <cp:lastPrinted>2023-06-26T08:09:00Z</cp:lastPrinted>
  <dcterms:created xsi:type="dcterms:W3CDTF">2024-08-30T07:23:00Z</dcterms:created>
  <dcterms:modified xsi:type="dcterms:W3CDTF">2025-10-01T09:20:00Z</dcterms:modified>
</cp:coreProperties>
</file>