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3E34" w:rsidRPr="009B3E34" w:rsidRDefault="009B3E34" w:rsidP="009B3E34">
      <w:pPr>
        <w:pStyle w:val="ConsPlusTitle"/>
        <w:contextualSpacing/>
        <w:jc w:val="center"/>
        <w:rPr>
          <w:rFonts w:ascii="Times New Roman" w:hAnsi="Times New Roman" w:cs="Times New Roman"/>
          <w:sz w:val="28"/>
          <w:szCs w:val="28"/>
        </w:rPr>
      </w:pPr>
      <w:bookmarkStart w:id="0" w:name="_GoBack"/>
      <w:bookmarkEnd w:id="0"/>
      <w:r>
        <w:rPr>
          <w:rFonts w:ascii="Times New Roman" w:hAnsi="Times New Roman" w:cs="Times New Roman"/>
          <w:sz w:val="28"/>
          <w:szCs w:val="28"/>
        </w:rPr>
        <w:t>М</w:t>
      </w:r>
      <w:r w:rsidRPr="009B3E34">
        <w:rPr>
          <w:rFonts w:ascii="Times New Roman" w:hAnsi="Times New Roman" w:cs="Times New Roman"/>
          <w:sz w:val="28"/>
          <w:szCs w:val="28"/>
        </w:rPr>
        <w:t>ЕТОДИЧЕСКИЕ РЕКОМЕНДАЦИИ</w:t>
      </w:r>
    </w:p>
    <w:p w:rsidR="009B3E34" w:rsidRPr="009B3E34" w:rsidRDefault="009B3E34" w:rsidP="009B3E34">
      <w:pPr>
        <w:pStyle w:val="ConsPlusTitle"/>
        <w:jc w:val="center"/>
        <w:rPr>
          <w:rFonts w:ascii="Times New Roman" w:hAnsi="Times New Roman" w:cs="Times New Roman"/>
          <w:sz w:val="28"/>
          <w:szCs w:val="28"/>
        </w:rPr>
      </w:pPr>
      <w:r w:rsidRPr="009B3E34">
        <w:rPr>
          <w:rFonts w:ascii="Times New Roman" w:hAnsi="Times New Roman" w:cs="Times New Roman"/>
          <w:sz w:val="28"/>
          <w:szCs w:val="28"/>
        </w:rPr>
        <w:t>ПО ВОПРОСАМ ПРЕДСТАВЛЕНИЯ СВЕДЕНИЙ О ДОХОДАХ, РАСХОДАХ,</w:t>
      </w:r>
      <w:r>
        <w:rPr>
          <w:rFonts w:ascii="Times New Roman" w:hAnsi="Times New Roman" w:cs="Times New Roman"/>
          <w:sz w:val="28"/>
          <w:szCs w:val="28"/>
        </w:rPr>
        <w:t xml:space="preserve"> </w:t>
      </w:r>
      <w:r w:rsidRPr="009B3E34">
        <w:rPr>
          <w:rFonts w:ascii="Times New Roman" w:hAnsi="Times New Roman" w:cs="Times New Roman"/>
          <w:sz w:val="28"/>
          <w:szCs w:val="28"/>
        </w:rPr>
        <w:t>ОБ ИМУЩЕСТВЕ И ОБЯЗАТЕЛЬСТВАХ ИМУЩЕСТВЕННОГО ХАРАКТЕРА</w:t>
      </w:r>
      <w:r>
        <w:rPr>
          <w:rFonts w:ascii="Times New Roman" w:hAnsi="Times New Roman" w:cs="Times New Roman"/>
          <w:sz w:val="28"/>
          <w:szCs w:val="28"/>
        </w:rPr>
        <w:t xml:space="preserve"> </w:t>
      </w:r>
      <w:r w:rsidRPr="009B3E34">
        <w:rPr>
          <w:rFonts w:ascii="Times New Roman" w:hAnsi="Times New Roman" w:cs="Times New Roman"/>
          <w:sz w:val="28"/>
          <w:szCs w:val="28"/>
        </w:rPr>
        <w:t>И ЗАПОЛНЕНИЯ СООТВЕТСТВУЮЩЕЙ ФОРМЫ СПРАВКИ В 2021 ГОДУ</w:t>
      </w:r>
    </w:p>
    <w:p w:rsidR="009B3E34" w:rsidRPr="009B3E34" w:rsidRDefault="009B3E34" w:rsidP="009B3E34">
      <w:pPr>
        <w:pStyle w:val="ConsPlusTitle"/>
        <w:jc w:val="center"/>
        <w:rPr>
          <w:rFonts w:ascii="Times New Roman" w:hAnsi="Times New Roman" w:cs="Times New Roman"/>
          <w:sz w:val="28"/>
          <w:szCs w:val="28"/>
        </w:rPr>
      </w:pPr>
      <w:r w:rsidRPr="009B3E34">
        <w:rPr>
          <w:rFonts w:ascii="Times New Roman" w:hAnsi="Times New Roman" w:cs="Times New Roman"/>
          <w:sz w:val="28"/>
          <w:szCs w:val="28"/>
        </w:rPr>
        <w:t>(ЗА ОТЧЕТНЫЙ 2020 ГОД)</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proofErr w:type="gramStart"/>
      <w:r w:rsidRPr="009B3E34">
        <w:rPr>
          <w:rFonts w:ascii="Times New Roman" w:hAnsi="Times New Roman" w:cs="Times New Roman"/>
          <w:sz w:val="28"/>
          <w:szCs w:val="28"/>
        </w:rPr>
        <w:t xml:space="preserve">В соответствии с </w:t>
      </w:r>
      <w:hyperlink r:id="rId5" w:history="1">
        <w:r w:rsidRPr="009B3E34">
          <w:rPr>
            <w:rFonts w:ascii="Times New Roman" w:hAnsi="Times New Roman" w:cs="Times New Roman"/>
            <w:color w:val="0000FF"/>
            <w:sz w:val="28"/>
            <w:szCs w:val="28"/>
          </w:rPr>
          <w:t>пунктом 25</w:t>
        </w:r>
      </w:hyperlink>
      <w:r w:rsidRPr="009B3E34">
        <w:rPr>
          <w:rFonts w:ascii="Times New Roman" w:hAnsi="Times New Roman" w:cs="Times New Roman"/>
          <w:sz w:val="28"/>
          <w:szCs w:val="28"/>
        </w:rP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w:t>
      </w:r>
      <w:proofErr w:type="gramEnd"/>
      <w:r w:rsidRPr="009B3E34">
        <w:rPr>
          <w:rFonts w:ascii="Times New Roman" w:hAnsi="Times New Roman" w:cs="Times New Roman"/>
          <w:sz w:val="28"/>
          <w:szCs w:val="28"/>
        </w:rPr>
        <w:t xml:space="preserve">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 а также уполномочено издавать методические рекомендации и другие инструктивно-методические материалы по данным вопросам.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В этой связи пунктом 2 раздела 4 протокола заседания президиума Совета при Президенте Российской Федерации по противодействию </w:t>
      </w:r>
      <w:proofErr w:type="gramStart"/>
      <w:r w:rsidRPr="009B3E34">
        <w:rPr>
          <w:rFonts w:ascii="Times New Roman" w:hAnsi="Times New Roman" w:cs="Times New Roman"/>
          <w:sz w:val="28"/>
          <w:szCs w:val="28"/>
        </w:rPr>
        <w:t>коррупции от 24 апреля 2015 г. N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w:t>
      </w:r>
      <w:proofErr w:type="gramEnd"/>
      <w:r w:rsidRPr="009B3E34">
        <w:rPr>
          <w:rFonts w:ascii="Times New Roman" w:hAnsi="Times New Roman" w:cs="Times New Roman"/>
          <w:sz w:val="28"/>
          <w:szCs w:val="28"/>
        </w:rPr>
        <w:t xml:space="preserve"> другими инструктивно-методическими материалами.</w:t>
      </w:r>
    </w:p>
    <w:p w:rsidR="009B3E34" w:rsidRPr="009B3E34" w:rsidRDefault="009B3E34" w:rsidP="009B3E34">
      <w:pPr>
        <w:pStyle w:val="ConsPlusNormal"/>
        <w:spacing w:before="220"/>
        <w:ind w:firstLine="540"/>
        <w:jc w:val="both"/>
        <w:rPr>
          <w:rFonts w:ascii="Times New Roman" w:hAnsi="Times New Roman" w:cs="Times New Roman"/>
          <w:sz w:val="28"/>
          <w:szCs w:val="28"/>
        </w:rPr>
      </w:pPr>
      <w:proofErr w:type="gramStart"/>
      <w:r w:rsidRPr="009B3E34">
        <w:rPr>
          <w:rFonts w:ascii="Times New Roman" w:hAnsi="Times New Roman" w:cs="Times New Roman"/>
          <w:sz w:val="28"/>
          <w:szCs w:val="28"/>
        </w:rPr>
        <w:t xml:space="preserve">В свою очередь, исходя из Типового </w:t>
      </w:r>
      <w:hyperlink r:id="rId6" w:history="1">
        <w:r w:rsidRPr="009B3E34">
          <w:rPr>
            <w:rFonts w:ascii="Times New Roman" w:hAnsi="Times New Roman" w:cs="Times New Roman"/>
            <w:color w:val="0000FF"/>
            <w:sz w:val="28"/>
            <w:szCs w:val="28"/>
          </w:rPr>
          <w:t>положения</w:t>
        </w:r>
      </w:hyperlink>
      <w:r w:rsidRPr="009B3E34">
        <w:rPr>
          <w:rFonts w:ascii="Times New Roman" w:hAnsi="Times New Roman" w:cs="Times New Roman"/>
          <w:sz w:val="28"/>
          <w:szCs w:val="28"/>
        </w:rPr>
        <w:t xml:space="preserve"> о подразделении федерального государственного органа по профилактике коррупционных и иных правонарушений, Типового </w:t>
      </w:r>
      <w:hyperlink r:id="rId7" w:history="1">
        <w:r w:rsidRPr="009B3E34">
          <w:rPr>
            <w:rFonts w:ascii="Times New Roman" w:hAnsi="Times New Roman" w:cs="Times New Roman"/>
            <w:color w:val="0000FF"/>
            <w:sz w:val="28"/>
            <w:szCs w:val="28"/>
          </w:rPr>
          <w:t>положения</w:t>
        </w:r>
      </w:hyperlink>
      <w:r w:rsidRPr="009B3E34">
        <w:rPr>
          <w:rFonts w:ascii="Times New Roman" w:hAnsi="Times New Roman" w:cs="Times New Roman"/>
          <w:sz w:val="28"/>
          <w:szCs w:val="28"/>
        </w:rPr>
        <w:t xml:space="preserve">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N 364 "О мерах по совершенствованию организации деятельности в области противодействия коррупции", уполномоченными на оказание </w:t>
      </w:r>
      <w:r w:rsidRPr="009B3E34">
        <w:rPr>
          <w:rFonts w:ascii="Times New Roman" w:hAnsi="Times New Roman" w:cs="Times New Roman"/>
          <w:sz w:val="28"/>
          <w:szCs w:val="28"/>
        </w:rPr>
        <w:lastRenderedPageBreak/>
        <w:t>консультативной помощи по вопросам</w:t>
      </w:r>
      <w:proofErr w:type="gramEnd"/>
      <w:r w:rsidRPr="009B3E34">
        <w:rPr>
          <w:rFonts w:ascii="Times New Roman" w:hAnsi="Times New Roman" w:cs="Times New Roman"/>
          <w:sz w:val="28"/>
          <w:szCs w:val="28"/>
        </w:rPr>
        <w:t>,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обращаются в указанное подразделение.</w:t>
      </w:r>
    </w:p>
    <w:p w:rsidR="009B3E34" w:rsidRPr="009B3E34" w:rsidRDefault="009B3E34" w:rsidP="009B3E34">
      <w:pPr>
        <w:pStyle w:val="ConsPlusNormal"/>
        <w:spacing w:before="220"/>
        <w:ind w:firstLine="540"/>
        <w:jc w:val="both"/>
        <w:rPr>
          <w:rFonts w:ascii="Times New Roman" w:hAnsi="Times New Roman" w:cs="Times New Roman"/>
          <w:sz w:val="28"/>
          <w:szCs w:val="28"/>
        </w:rPr>
      </w:pPr>
      <w:proofErr w:type="gramStart"/>
      <w:r w:rsidRPr="009B3E34">
        <w:rPr>
          <w:rFonts w:ascii="Times New Roman" w:hAnsi="Times New Roman" w:cs="Times New Roman"/>
          <w:sz w:val="28"/>
          <w:szCs w:val="28"/>
        </w:rP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государственной политики в сфере государственной и муниципальной службы, противодействия коррупции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w:t>
      </w:r>
      <w:proofErr w:type="gramEnd"/>
      <w:r w:rsidRPr="009B3E34">
        <w:rPr>
          <w:rFonts w:ascii="Times New Roman" w:hAnsi="Times New Roman" w:cs="Times New Roman"/>
          <w:sz w:val="28"/>
          <w:szCs w:val="28"/>
        </w:rPr>
        <w:t xml:space="preserve"> помощь такому подразделению.</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jc w:val="center"/>
        <w:outlineLvl w:val="0"/>
        <w:rPr>
          <w:rFonts w:ascii="Times New Roman" w:hAnsi="Times New Roman" w:cs="Times New Roman"/>
          <w:sz w:val="28"/>
          <w:szCs w:val="28"/>
        </w:rPr>
      </w:pPr>
      <w:r w:rsidRPr="009B3E34">
        <w:rPr>
          <w:rFonts w:ascii="Times New Roman" w:hAnsi="Times New Roman" w:cs="Times New Roman"/>
          <w:sz w:val="28"/>
          <w:szCs w:val="28"/>
        </w:rPr>
        <w:t>I. Представление сведений о доходах, расходах, об имуществе</w:t>
      </w:r>
    </w:p>
    <w:p w:rsidR="009B3E34" w:rsidRPr="009B3E34" w:rsidRDefault="009B3E34" w:rsidP="009B3E34">
      <w:pPr>
        <w:pStyle w:val="ConsPlusTitle"/>
        <w:jc w:val="center"/>
        <w:rPr>
          <w:rFonts w:ascii="Times New Roman" w:hAnsi="Times New Roman" w:cs="Times New Roman"/>
          <w:sz w:val="28"/>
          <w:szCs w:val="28"/>
        </w:rPr>
      </w:pPr>
      <w:r w:rsidRPr="009B3E34">
        <w:rPr>
          <w:rFonts w:ascii="Times New Roman" w:hAnsi="Times New Roman" w:cs="Times New Roman"/>
          <w:sz w:val="28"/>
          <w:szCs w:val="28"/>
        </w:rPr>
        <w:t xml:space="preserve">и </w:t>
      </w:r>
      <w:proofErr w:type="gramStart"/>
      <w:r w:rsidRPr="009B3E34">
        <w:rPr>
          <w:rFonts w:ascii="Times New Roman" w:hAnsi="Times New Roman" w:cs="Times New Roman"/>
          <w:sz w:val="28"/>
          <w:szCs w:val="28"/>
        </w:rPr>
        <w:t>обязательствах</w:t>
      </w:r>
      <w:proofErr w:type="gramEnd"/>
      <w:r w:rsidRPr="009B3E34">
        <w:rPr>
          <w:rFonts w:ascii="Times New Roman" w:hAnsi="Times New Roman" w:cs="Times New Roman"/>
          <w:sz w:val="28"/>
          <w:szCs w:val="28"/>
        </w:rPr>
        <w:t xml:space="preserve"> имущественного характера</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1"/>
        <w:rPr>
          <w:rFonts w:ascii="Times New Roman" w:hAnsi="Times New Roman" w:cs="Times New Roman"/>
          <w:sz w:val="28"/>
          <w:szCs w:val="28"/>
        </w:rPr>
      </w:pPr>
      <w:r w:rsidRPr="009B3E34">
        <w:rPr>
          <w:rFonts w:ascii="Times New Roman" w:hAnsi="Times New Roman" w:cs="Times New Roman"/>
          <w:sz w:val="28"/>
          <w:szCs w:val="28"/>
        </w:rPr>
        <w:t>Лица, обязанные представлять сведения о доходах, расходах, об имуществе и обязательствах имущественного характера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(последние - с учетом особенностей, установленных </w:t>
      </w:r>
      <w:hyperlink w:anchor="P22" w:history="1">
        <w:r w:rsidRPr="009B3E34">
          <w:rPr>
            <w:rFonts w:ascii="Times New Roman" w:hAnsi="Times New Roman" w:cs="Times New Roman"/>
            <w:color w:val="0000FF"/>
            <w:sz w:val="28"/>
            <w:szCs w:val="28"/>
          </w:rPr>
          <w:t>подпунктом 2</w:t>
        </w:r>
      </w:hyperlink>
      <w:r w:rsidRPr="009B3E34">
        <w:rPr>
          <w:rFonts w:ascii="Times New Roman" w:hAnsi="Times New Roman" w:cs="Times New Roman"/>
          <w:sz w:val="28"/>
          <w:szCs w:val="28"/>
        </w:rPr>
        <w:t xml:space="preserve"> настоящего пункта);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1" w:name="P22"/>
      <w:bookmarkEnd w:id="1"/>
      <w:proofErr w:type="gramStart"/>
      <w:r w:rsidRPr="009B3E34">
        <w:rPr>
          <w:rFonts w:ascii="Times New Roman" w:hAnsi="Times New Roman" w:cs="Times New Roman"/>
          <w:sz w:val="28"/>
          <w:szCs w:val="28"/>
        </w:rPr>
        <w:lastRenderedPageBreak/>
        <w:t xml:space="preserve">2) 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w:t>
      </w:r>
      <w:hyperlink r:id="rId8" w:history="1">
        <w:r w:rsidRPr="009B3E34">
          <w:rPr>
            <w:rFonts w:ascii="Times New Roman" w:hAnsi="Times New Roman" w:cs="Times New Roman"/>
            <w:color w:val="0000FF"/>
            <w:sz w:val="28"/>
            <w:szCs w:val="28"/>
          </w:rPr>
          <w:t>частью 1 статьи 3</w:t>
        </w:r>
        <w:proofErr w:type="gramEnd"/>
      </w:hyperlink>
      <w:r w:rsidRPr="009B3E34">
        <w:rPr>
          <w:rFonts w:ascii="Times New Roman" w:hAnsi="Times New Roman" w:cs="Times New Roman"/>
          <w:sz w:val="28"/>
          <w:szCs w:val="28"/>
        </w:rPr>
        <w:t xml:space="preserve"> Федерального закона от 3 декабря 2012 г. N 230-ФЗ "О </w:t>
      </w:r>
      <w:proofErr w:type="gramStart"/>
      <w:r w:rsidRPr="009B3E34">
        <w:rPr>
          <w:rFonts w:ascii="Times New Roman" w:hAnsi="Times New Roman" w:cs="Times New Roman"/>
          <w:sz w:val="28"/>
          <w:szCs w:val="28"/>
        </w:rPr>
        <w:t>контроле за</w:t>
      </w:r>
      <w:proofErr w:type="gramEnd"/>
      <w:r w:rsidRPr="009B3E34">
        <w:rPr>
          <w:rFonts w:ascii="Times New Roman" w:hAnsi="Times New Roman" w:cs="Times New Roman"/>
          <w:sz w:val="28"/>
          <w:szCs w:val="28"/>
        </w:rPr>
        <w:t xml:space="preserve"> соответствием расходов лиц, замещающих государственные должности, и иных лиц их доходам". В случае</w:t>
      </w:r>
      <w:proofErr w:type="gramStart"/>
      <w:r w:rsidRPr="009B3E34">
        <w:rPr>
          <w:rFonts w:ascii="Times New Roman" w:hAnsi="Times New Roman" w:cs="Times New Roman"/>
          <w:sz w:val="28"/>
          <w:szCs w:val="28"/>
        </w:rPr>
        <w:t>,</w:t>
      </w:r>
      <w:proofErr w:type="gramEnd"/>
      <w:r w:rsidRPr="009B3E34">
        <w:rPr>
          <w:rFonts w:ascii="Times New Roman" w:hAnsi="Times New Roman" w:cs="Times New Roman"/>
          <w:sz w:val="28"/>
          <w:szCs w:val="28"/>
        </w:rPr>
        <w:t xml:space="preserve"> если в течение отчетного периода такие сделки не совершались, такие лица сообщают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 государственными и муниципальными служащими, замещающими должности, включенные в перечни, утвержденные нормативными правовыми актами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proofErr w:type="gramStart"/>
      <w:r w:rsidRPr="009B3E34">
        <w:rPr>
          <w:rFonts w:ascii="Times New Roman" w:hAnsi="Times New Roman" w:cs="Times New Roman"/>
          <w:sz w:val="28"/>
          <w:szCs w:val="28"/>
        </w:rPr>
        <w:t>4) работниками государственных корпораций (компаний, публично-правовых компаний),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roofErr w:type="gramEnd"/>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5) 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6)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перечни, утвержденные федеральными государственными органами;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7)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8) уполномоченным по правам потребителей финансовых услуг (далее - </w:t>
      </w:r>
      <w:r w:rsidRPr="009B3E34">
        <w:rPr>
          <w:rFonts w:ascii="Times New Roman" w:hAnsi="Times New Roman" w:cs="Times New Roman"/>
          <w:sz w:val="28"/>
          <w:szCs w:val="28"/>
        </w:rPr>
        <w:lastRenderedPageBreak/>
        <w:t>финансовый уполномоченный), руководителем службы обеспечения деятельности финансового уполномоченного;</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9) иными лицами в соответствии с законодательством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2" w:name="P30"/>
      <w:bookmarkEnd w:id="2"/>
      <w:r w:rsidRPr="009B3E34">
        <w:rPr>
          <w:rFonts w:ascii="Times New Roman" w:hAnsi="Times New Roman" w:cs="Times New Roman"/>
          <w:sz w:val="28"/>
          <w:szCs w:val="28"/>
        </w:rPr>
        <w:t>2. 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государственной должности Российской Федерации, государственной должности субъекта Российской Федерации, муниципальной должности;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любой должности государственной службы (</w:t>
      </w:r>
      <w:proofErr w:type="gramStart"/>
      <w:r w:rsidRPr="009B3E34">
        <w:rPr>
          <w:rFonts w:ascii="Times New Roman" w:hAnsi="Times New Roman" w:cs="Times New Roman"/>
          <w:sz w:val="28"/>
          <w:szCs w:val="28"/>
        </w:rPr>
        <w:t>поступающим</w:t>
      </w:r>
      <w:proofErr w:type="gramEnd"/>
      <w:r w:rsidRPr="009B3E34">
        <w:rPr>
          <w:rFonts w:ascii="Times New Roman" w:hAnsi="Times New Roman" w:cs="Times New Roman"/>
          <w:sz w:val="28"/>
          <w:szCs w:val="28"/>
        </w:rPr>
        <w:t xml:space="preserve"> на службу);</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 должности муниципальной службы, включенной в перечни, утвержденные нормативными правовыми актами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proofErr w:type="gramStart"/>
      <w:r w:rsidRPr="009B3E34">
        <w:rPr>
          <w:rFonts w:ascii="Times New Roman" w:hAnsi="Times New Roman" w:cs="Times New Roman"/>
          <w:sz w:val="28"/>
          <w:szCs w:val="28"/>
        </w:rPr>
        <w:t>4) должности в государственных корпорациях (компаниях,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включенной в перечни, утвержденные нормативными актами фондов, локальными нормативными актами организаций;</w:t>
      </w:r>
      <w:proofErr w:type="gramEnd"/>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5) должности члена Совета директоров Центрального банка Российской Федерации,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6) 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перечни, утвержденные федеральными государственными органами;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7) 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8) должности финансового уполномоченного, руководителя службы обеспечения деятельности финансового уполномоченного;</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9) иных должностей в соответствии с законодательством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3. </w:t>
      </w:r>
      <w:proofErr w:type="gramStart"/>
      <w:r w:rsidRPr="009B3E34">
        <w:rPr>
          <w:rFonts w:ascii="Times New Roman" w:hAnsi="Times New Roman" w:cs="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9" w:history="1">
        <w:r w:rsidRPr="009B3E34">
          <w:rPr>
            <w:rFonts w:ascii="Times New Roman" w:hAnsi="Times New Roman" w:cs="Times New Roman"/>
            <w:color w:val="0000FF"/>
            <w:sz w:val="28"/>
            <w:szCs w:val="28"/>
          </w:rPr>
          <w:t>перечнем</w:t>
        </w:r>
      </w:hyperlink>
      <w:r w:rsidRPr="009B3E34">
        <w:rPr>
          <w:rFonts w:ascii="Times New Roman" w:hAnsi="Times New Roman" w:cs="Times New Roman"/>
          <w:sz w:val="28"/>
          <w:szCs w:val="28"/>
        </w:rPr>
        <w:t xml:space="preserve"> должностей, утвержденным Указом Президента Российской Федерации от 18 мая 2009 г. N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w:t>
      </w:r>
      <w:proofErr w:type="gramEnd"/>
      <w:r w:rsidRPr="009B3E34">
        <w:rPr>
          <w:rFonts w:ascii="Times New Roman" w:hAnsi="Times New Roman" w:cs="Times New Roman"/>
          <w:sz w:val="28"/>
          <w:szCs w:val="28"/>
        </w:rPr>
        <w:t xml:space="preserve"> также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 в данном государственном органе, предусмотренной этим перечнем.</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1"/>
        <w:rPr>
          <w:rFonts w:ascii="Times New Roman" w:hAnsi="Times New Roman" w:cs="Times New Roman"/>
          <w:sz w:val="28"/>
          <w:szCs w:val="28"/>
        </w:rPr>
      </w:pPr>
      <w:r w:rsidRPr="009B3E34">
        <w:rPr>
          <w:rFonts w:ascii="Times New Roman" w:hAnsi="Times New Roman" w:cs="Times New Roman"/>
          <w:sz w:val="28"/>
          <w:szCs w:val="28"/>
        </w:rPr>
        <w:t>Обязательность представления сведений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4. Требованиями антикоррупционного законодательства не предусматривается освобождение служащего (работника) от исполнения обязанности представлять сведения, в частности,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3" w:name="P44"/>
      <w:bookmarkEnd w:id="3"/>
      <w:r w:rsidRPr="009B3E34">
        <w:rPr>
          <w:rFonts w:ascii="Times New Roman" w:hAnsi="Times New Roman" w:cs="Times New Roman"/>
          <w:sz w:val="28"/>
          <w:szCs w:val="28"/>
        </w:rPr>
        <w:t xml:space="preserve">5.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w:t>
      </w:r>
      <w:hyperlink w:anchor="P50" w:history="1">
        <w:r w:rsidRPr="009B3E34">
          <w:rPr>
            <w:rFonts w:ascii="Times New Roman" w:hAnsi="Times New Roman" w:cs="Times New Roman"/>
            <w:color w:val="0000FF"/>
            <w:sz w:val="28"/>
            <w:szCs w:val="28"/>
          </w:rPr>
          <w:t>пункте 7</w:t>
        </w:r>
      </w:hyperlink>
      <w:r w:rsidRPr="009B3E34">
        <w:rPr>
          <w:rFonts w:ascii="Times New Roman" w:hAnsi="Times New Roman" w:cs="Times New Roman"/>
          <w:sz w:val="28"/>
          <w:szCs w:val="28"/>
        </w:rPr>
        <w:t xml:space="preserve"> настоящих Методических рекомендаций.</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1"/>
        <w:rPr>
          <w:rFonts w:ascii="Times New Roman" w:hAnsi="Times New Roman" w:cs="Times New Roman"/>
          <w:sz w:val="28"/>
          <w:szCs w:val="28"/>
        </w:rPr>
      </w:pPr>
      <w:r w:rsidRPr="009B3E34">
        <w:rPr>
          <w:rFonts w:ascii="Times New Roman" w:hAnsi="Times New Roman" w:cs="Times New Roman"/>
          <w:sz w:val="28"/>
          <w:szCs w:val="28"/>
        </w:rPr>
        <w:t>Сроки представления сведений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6. 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4" w:name="P50"/>
      <w:bookmarkEnd w:id="4"/>
      <w:r w:rsidRPr="009B3E34">
        <w:rPr>
          <w:rFonts w:ascii="Times New Roman" w:hAnsi="Times New Roman" w:cs="Times New Roman"/>
          <w:sz w:val="28"/>
          <w:szCs w:val="28"/>
        </w:rPr>
        <w:t>7. Служащие (работники) представляют сведения ежегодно в следующие сроки: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proofErr w:type="gramStart"/>
      <w:r w:rsidRPr="009B3E34">
        <w:rPr>
          <w:rFonts w:ascii="Times New Roman" w:hAnsi="Times New Roman" w:cs="Times New Roman"/>
          <w:sz w:val="28"/>
          <w:szCs w:val="28"/>
        </w:rPr>
        <w:t>1) 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roofErr w:type="gramEnd"/>
    </w:p>
    <w:p w:rsidR="009B3E34" w:rsidRPr="009B3E34" w:rsidRDefault="009B3E34" w:rsidP="009B3E34">
      <w:pPr>
        <w:pStyle w:val="ConsPlusNormal"/>
        <w:spacing w:before="220"/>
        <w:ind w:firstLine="540"/>
        <w:jc w:val="both"/>
        <w:rPr>
          <w:rFonts w:ascii="Times New Roman" w:hAnsi="Times New Roman" w:cs="Times New Roman"/>
          <w:sz w:val="28"/>
          <w:szCs w:val="28"/>
        </w:rPr>
      </w:pPr>
      <w:proofErr w:type="gramStart"/>
      <w:r w:rsidRPr="009B3E34">
        <w:rPr>
          <w:rFonts w:ascii="Times New Roman" w:hAnsi="Times New Roman" w:cs="Times New Roman"/>
          <w:sz w:val="28"/>
          <w:szCs w:val="28"/>
        </w:rPr>
        <w:t>2) не позднее 30 апреля года, следующего за отчетным (государственные служащие, муниципальные служащие, работники 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публично-правовых компаний),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w:t>
      </w:r>
      <w:proofErr w:type="gramEnd"/>
      <w:r w:rsidRPr="009B3E34">
        <w:rPr>
          <w:rFonts w:ascii="Times New Roman" w:hAnsi="Times New Roman" w:cs="Times New Roman"/>
          <w:sz w:val="28"/>
          <w:szCs w:val="28"/>
        </w:rPr>
        <w:t xml:space="preserve"> </w:t>
      </w:r>
      <w:proofErr w:type="gramStart"/>
      <w:r w:rsidRPr="009B3E34">
        <w:rPr>
          <w:rFonts w:ascii="Times New Roman" w:hAnsi="Times New Roman" w:cs="Times New Roman"/>
          <w:sz w:val="28"/>
          <w:szCs w:val="28"/>
        </w:rPr>
        <w:t>Президентом Российской Федерации, и др.).</w:t>
      </w:r>
      <w:proofErr w:type="gramEnd"/>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8. Сведения могут быть представлены служащим (работником) в любое время, начиная с 1 января года, следующего </w:t>
      </w:r>
      <w:proofErr w:type="gramStart"/>
      <w:r w:rsidRPr="009B3E34">
        <w:rPr>
          <w:rFonts w:ascii="Times New Roman" w:hAnsi="Times New Roman" w:cs="Times New Roman"/>
          <w:sz w:val="28"/>
          <w:szCs w:val="28"/>
        </w:rPr>
        <w:t>за</w:t>
      </w:r>
      <w:proofErr w:type="gramEnd"/>
      <w:r w:rsidRPr="009B3E34">
        <w:rPr>
          <w:rFonts w:ascii="Times New Roman" w:hAnsi="Times New Roman" w:cs="Times New Roman"/>
          <w:sz w:val="28"/>
          <w:szCs w:val="28"/>
        </w:rPr>
        <w:t xml:space="preserve"> отчетным.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9.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10. 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в </w:t>
      </w:r>
      <w:hyperlink w:anchor="P44" w:history="1">
        <w:r w:rsidRPr="009B3E34">
          <w:rPr>
            <w:rFonts w:ascii="Times New Roman" w:hAnsi="Times New Roman" w:cs="Times New Roman"/>
            <w:color w:val="0000FF"/>
            <w:sz w:val="28"/>
            <w:szCs w:val="28"/>
          </w:rPr>
          <w:t>пункте 5</w:t>
        </w:r>
      </w:hyperlink>
      <w:r w:rsidRPr="009B3E34">
        <w:rPr>
          <w:rFonts w:ascii="Times New Roman" w:hAnsi="Times New Roman" w:cs="Times New Roman"/>
          <w:sz w:val="28"/>
          <w:szCs w:val="28"/>
        </w:rPr>
        <w:t xml:space="preserve"> настоящих Методический рекомендаций.</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1"/>
        <w:rPr>
          <w:rFonts w:ascii="Times New Roman" w:hAnsi="Times New Roman" w:cs="Times New Roman"/>
          <w:sz w:val="28"/>
          <w:szCs w:val="28"/>
        </w:rPr>
      </w:pPr>
      <w:r w:rsidRPr="009B3E34">
        <w:rPr>
          <w:rFonts w:ascii="Times New Roman" w:hAnsi="Times New Roman" w:cs="Times New Roman"/>
          <w:sz w:val="28"/>
          <w:szCs w:val="28"/>
        </w:rPr>
        <w:t>Лица, в отношении которых представляются сведения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11. Сведения представляются отдельно:</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в отношении служащего (работника),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в отношении его супруги (супруга),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 в отношении каждого несовершеннолетнего ребенка служащего (работника).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Например, служащий (работник), имеющий супругу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12. Отчетный период и отчетная дата представления сведений, установленные для граждан и служащих (работников), различны: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гражданин представляет:</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и ценных бумагах, отчужденных в течение указанного периода в результате безвозмездной сделки;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служащий (работник) представляет ежегодно:</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и ценных бумагах, отчужденных в течение указанного периода в результате безвозмездной сделки;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proofErr w:type="gramStart"/>
      <w:r w:rsidRPr="009B3E34">
        <w:rPr>
          <w:rFonts w:ascii="Times New Roman" w:hAnsi="Times New Roman" w:cs="Times New Roman"/>
          <w:sz w:val="28"/>
          <w:szCs w:val="28"/>
        </w:rPr>
        <w:t xml:space="preserve">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и ценных </w:t>
      </w:r>
      <w:r w:rsidRPr="009B3E34">
        <w:rPr>
          <w:rFonts w:ascii="Times New Roman" w:hAnsi="Times New Roman" w:cs="Times New Roman"/>
          <w:sz w:val="28"/>
          <w:szCs w:val="28"/>
        </w:rPr>
        <w:lastRenderedPageBreak/>
        <w:t>бумагах, отчужденных в течение</w:t>
      </w:r>
      <w:proofErr w:type="gramEnd"/>
      <w:r w:rsidRPr="009B3E34">
        <w:rPr>
          <w:rFonts w:ascii="Times New Roman" w:hAnsi="Times New Roman" w:cs="Times New Roman"/>
          <w:sz w:val="28"/>
          <w:szCs w:val="28"/>
        </w:rPr>
        <w:t xml:space="preserve">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1"/>
        <w:rPr>
          <w:rFonts w:ascii="Times New Roman" w:hAnsi="Times New Roman" w:cs="Times New Roman"/>
          <w:sz w:val="28"/>
          <w:szCs w:val="28"/>
        </w:rPr>
      </w:pPr>
      <w:r w:rsidRPr="009B3E34">
        <w:rPr>
          <w:rFonts w:ascii="Times New Roman" w:hAnsi="Times New Roman" w:cs="Times New Roman"/>
          <w:sz w:val="28"/>
          <w:szCs w:val="28"/>
        </w:rPr>
        <w:t>Замещение конкретной должности на отчетную дату как основание для представления сведений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5" w:name="P73"/>
      <w:bookmarkEnd w:id="5"/>
      <w:r w:rsidRPr="009B3E34">
        <w:rPr>
          <w:rFonts w:ascii="Times New Roman" w:hAnsi="Times New Roman" w:cs="Times New Roman"/>
          <w:sz w:val="28"/>
          <w:szCs w:val="28"/>
        </w:rPr>
        <w:t>13. 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14. </w:t>
      </w:r>
      <w:proofErr w:type="gramStart"/>
      <w:r w:rsidRPr="009B3E34">
        <w:rPr>
          <w:rFonts w:ascii="Times New Roman" w:hAnsi="Times New Roman" w:cs="Times New Roman"/>
          <w:sz w:val="28"/>
          <w:szCs w:val="28"/>
        </w:rPr>
        <w:t xml:space="preserve">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w:t>
      </w:r>
      <w:hyperlink r:id="rId10" w:history="1">
        <w:r w:rsidRPr="009B3E34">
          <w:rPr>
            <w:rFonts w:ascii="Times New Roman" w:hAnsi="Times New Roman" w:cs="Times New Roman"/>
            <w:color w:val="0000FF"/>
            <w:sz w:val="28"/>
            <w:szCs w:val="28"/>
          </w:rPr>
          <w:t>Положение</w:t>
        </w:r>
      </w:hyperlink>
      <w:r w:rsidRPr="009B3E34">
        <w:rPr>
          <w:rFonts w:ascii="Times New Roman" w:hAnsi="Times New Roman" w:cs="Times New Roman"/>
          <w:sz w:val="28"/>
          <w:szCs w:val="28"/>
        </w:rPr>
        <w:t xml:space="preserve">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w:t>
      </w:r>
      <w:proofErr w:type="gramEnd"/>
      <w:r w:rsidRPr="009B3E34">
        <w:rPr>
          <w:rFonts w:ascii="Times New Roman" w:hAnsi="Times New Roman" w:cs="Times New Roman"/>
          <w:sz w:val="28"/>
          <w:szCs w:val="28"/>
        </w:rPr>
        <w:t xml:space="preserve"> обязательствах имущественного характера, </w:t>
      </w:r>
      <w:proofErr w:type="gramStart"/>
      <w:r w:rsidRPr="009B3E34">
        <w:rPr>
          <w:rFonts w:ascii="Times New Roman" w:hAnsi="Times New Roman" w:cs="Times New Roman"/>
          <w:sz w:val="28"/>
          <w:szCs w:val="28"/>
        </w:rPr>
        <w:t>утвержденное</w:t>
      </w:r>
      <w:proofErr w:type="gramEnd"/>
      <w:r w:rsidRPr="009B3E34">
        <w:rPr>
          <w:rFonts w:ascii="Times New Roman" w:hAnsi="Times New Roman" w:cs="Times New Roman"/>
          <w:sz w:val="28"/>
          <w:szCs w:val="28"/>
        </w:rPr>
        <w:t xml:space="preserve"> Указом Президента Российской Федерации от 18 мая 2009 г. N 558).</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15. Представление сведений после увольнения служащего (работника) в период с 1 января по 1 (30) апреля 2021 г. не требуется.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Сведения, представленные в период декларационной кампании служащим (работником), уволившимся до наступления срока размещения таких сведений, не подлежат опубликованию на официальном сайте в информационно-телекоммуникационной сети "Интернет".</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16. 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1"/>
        <w:rPr>
          <w:rFonts w:ascii="Times New Roman" w:hAnsi="Times New Roman" w:cs="Times New Roman"/>
          <w:sz w:val="28"/>
          <w:szCs w:val="28"/>
        </w:rPr>
      </w:pPr>
      <w:r w:rsidRPr="009B3E34">
        <w:rPr>
          <w:rFonts w:ascii="Times New Roman" w:hAnsi="Times New Roman" w:cs="Times New Roman"/>
          <w:sz w:val="28"/>
          <w:szCs w:val="28"/>
        </w:rPr>
        <w:t>Определение круга лиц (членов семьи), в отношении которых необходимо представить сведения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17. 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1"/>
        <w:rPr>
          <w:rFonts w:ascii="Times New Roman" w:hAnsi="Times New Roman" w:cs="Times New Roman"/>
          <w:sz w:val="28"/>
          <w:szCs w:val="28"/>
        </w:rPr>
      </w:pPr>
      <w:r w:rsidRPr="009B3E34">
        <w:rPr>
          <w:rFonts w:ascii="Times New Roman" w:hAnsi="Times New Roman" w:cs="Times New Roman"/>
          <w:sz w:val="28"/>
          <w:szCs w:val="28"/>
        </w:rPr>
        <w:t>Супруги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18. При представлении сведений в отношении супруги (супруга) следует учитывать положения </w:t>
      </w:r>
      <w:hyperlink r:id="rId11" w:history="1">
        <w:r w:rsidRPr="009B3E34">
          <w:rPr>
            <w:rFonts w:ascii="Times New Roman" w:hAnsi="Times New Roman" w:cs="Times New Roman"/>
            <w:color w:val="0000FF"/>
            <w:sz w:val="28"/>
            <w:szCs w:val="28"/>
          </w:rPr>
          <w:t>статей 10</w:t>
        </w:r>
      </w:hyperlink>
      <w:r w:rsidRPr="009B3E34">
        <w:rPr>
          <w:rFonts w:ascii="Times New Roman" w:hAnsi="Times New Roman" w:cs="Times New Roman"/>
          <w:sz w:val="28"/>
          <w:szCs w:val="28"/>
        </w:rPr>
        <w:t xml:space="preserve"> "Заключение брака" и </w:t>
      </w:r>
      <w:hyperlink r:id="rId12" w:history="1">
        <w:r w:rsidRPr="009B3E34">
          <w:rPr>
            <w:rFonts w:ascii="Times New Roman" w:hAnsi="Times New Roman" w:cs="Times New Roman"/>
            <w:color w:val="0000FF"/>
            <w:sz w:val="28"/>
            <w:szCs w:val="28"/>
          </w:rPr>
          <w:t>25</w:t>
        </w:r>
      </w:hyperlink>
      <w:r w:rsidRPr="009B3E34">
        <w:rPr>
          <w:rFonts w:ascii="Times New Roman" w:hAnsi="Times New Roman" w:cs="Times New Roman"/>
          <w:sz w:val="28"/>
          <w:szCs w:val="28"/>
        </w:rPr>
        <w:t xml:space="preserve"> "Момент прекращения брака при его расторжении" Семейного кодекса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19. Согласно </w:t>
      </w:r>
      <w:hyperlink r:id="rId13" w:history="1">
        <w:r w:rsidRPr="009B3E34">
          <w:rPr>
            <w:rFonts w:ascii="Times New Roman" w:hAnsi="Times New Roman" w:cs="Times New Roman"/>
            <w:color w:val="0000FF"/>
            <w:sz w:val="28"/>
            <w:szCs w:val="28"/>
          </w:rPr>
          <w:t>статье 10</w:t>
        </w:r>
      </w:hyperlink>
      <w:r w:rsidRPr="009B3E34">
        <w:rPr>
          <w:rFonts w:ascii="Times New Roman" w:hAnsi="Times New Roman" w:cs="Times New Roman"/>
          <w:sz w:val="28"/>
          <w:szCs w:val="28"/>
        </w:rPr>
        <w:t xml:space="preserve">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Перечень ситуаций и рекомендуемые действия (таблица N 1):</w:t>
      </w:r>
    </w:p>
    <w:p w:rsidR="009B3E34" w:rsidRPr="009B3E34" w:rsidRDefault="009B3E34" w:rsidP="009B3E3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6406"/>
      </w:tblGrid>
      <w:tr w:rsidR="009B3E34" w:rsidRPr="009B3E34">
        <w:tc>
          <w:tcPr>
            <w:tcW w:w="9071" w:type="dxa"/>
            <w:gridSpan w:val="2"/>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Пример: служащий (работник) представляет сведения в 2021 году (за отчетный 2020 г.)</w:t>
            </w:r>
          </w:p>
        </w:tc>
      </w:tr>
      <w:tr w:rsidR="009B3E34" w:rsidRPr="009B3E34">
        <w:tc>
          <w:tcPr>
            <w:tcW w:w="2665" w:type="dxa"/>
          </w:tcPr>
          <w:p w:rsidR="009B3E34" w:rsidRPr="009B3E34" w:rsidRDefault="009B3E34" w:rsidP="009B3E34">
            <w:pPr>
              <w:pStyle w:val="ConsPlusNormal"/>
              <w:rPr>
                <w:rFonts w:ascii="Times New Roman" w:hAnsi="Times New Roman" w:cs="Times New Roman"/>
                <w:sz w:val="28"/>
                <w:szCs w:val="28"/>
              </w:rPr>
            </w:pPr>
            <w:r w:rsidRPr="009B3E34">
              <w:rPr>
                <w:rFonts w:ascii="Times New Roman" w:hAnsi="Times New Roman" w:cs="Times New Roman"/>
                <w:sz w:val="28"/>
                <w:szCs w:val="28"/>
              </w:rPr>
              <w:t>Брак заключен в органах записи актов гражданского состояния (далее - ЗАГС) в ноябре 2020 года</w:t>
            </w:r>
          </w:p>
        </w:tc>
        <w:tc>
          <w:tcPr>
            <w:tcW w:w="6406"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сведения в отношении супруги (супруга) представляются, поскольку по состоянию на отчетную дату (31 декабря 2020 года) служащий (работник) состоял в браке</w:t>
            </w:r>
          </w:p>
        </w:tc>
      </w:tr>
      <w:tr w:rsidR="009B3E34" w:rsidRPr="009B3E34">
        <w:tc>
          <w:tcPr>
            <w:tcW w:w="2665"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lastRenderedPageBreak/>
              <w:t xml:space="preserve">Брак заключен в </w:t>
            </w:r>
            <w:proofErr w:type="spellStart"/>
            <w:r w:rsidRPr="009B3E34">
              <w:rPr>
                <w:rFonts w:ascii="Times New Roman" w:hAnsi="Times New Roman" w:cs="Times New Roman"/>
                <w:sz w:val="28"/>
                <w:szCs w:val="28"/>
              </w:rPr>
              <w:t>ЗАГСе</w:t>
            </w:r>
            <w:proofErr w:type="spellEnd"/>
            <w:r w:rsidRPr="009B3E34">
              <w:rPr>
                <w:rFonts w:ascii="Times New Roman" w:hAnsi="Times New Roman" w:cs="Times New Roman"/>
                <w:sz w:val="28"/>
                <w:szCs w:val="28"/>
              </w:rPr>
              <w:t xml:space="preserve"> в марте 2021 года</w:t>
            </w:r>
          </w:p>
        </w:tc>
        <w:tc>
          <w:tcPr>
            <w:tcW w:w="6406"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сведения в отношении супруги (супруга) не представляются, поскольку по состоянию на отчетную дату (31 декабря 2020 года) служащий (работник) не состоял в браке</w:t>
            </w:r>
          </w:p>
        </w:tc>
      </w:tr>
      <w:tr w:rsidR="009B3E34" w:rsidRPr="009B3E34">
        <w:tc>
          <w:tcPr>
            <w:tcW w:w="9071" w:type="dxa"/>
            <w:gridSpan w:val="2"/>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Пример: гражданин в сентябре 2021 года представляет сведения в связи с подачей документов для назначения на должность. Отчетной датой является 1 августа 2021 года</w:t>
            </w:r>
          </w:p>
        </w:tc>
      </w:tr>
      <w:tr w:rsidR="009B3E34" w:rsidRPr="009B3E34">
        <w:tc>
          <w:tcPr>
            <w:tcW w:w="2665"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Брак заключен 1 февраля 2021 года</w:t>
            </w:r>
          </w:p>
        </w:tc>
        <w:tc>
          <w:tcPr>
            <w:tcW w:w="6406"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сведения в отношении супруги представляются, поскольку по состоянию на отчетную дату (1 августа 2021 года) гражданин состоял в браке</w:t>
            </w:r>
          </w:p>
        </w:tc>
      </w:tr>
      <w:tr w:rsidR="009B3E34" w:rsidRPr="009B3E34">
        <w:tc>
          <w:tcPr>
            <w:tcW w:w="2665"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Брак заключен 2 августа 2021 года</w:t>
            </w:r>
          </w:p>
        </w:tc>
        <w:tc>
          <w:tcPr>
            <w:tcW w:w="6406"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сведения в отношении супруги не представляются, поскольку по состоянию на отчетную дату (1 августа 2021 года) гражданин еще не вступил в брак</w:t>
            </w:r>
          </w:p>
        </w:tc>
      </w:tr>
    </w:tbl>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20. Согласно </w:t>
      </w:r>
      <w:hyperlink r:id="rId14" w:history="1">
        <w:r w:rsidRPr="009B3E34">
          <w:rPr>
            <w:rFonts w:ascii="Times New Roman" w:hAnsi="Times New Roman" w:cs="Times New Roman"/>
            <w:color w:val="0000FF"/>
            <w:sz w:val="28"/>
            <w:szCs w:val="28"/>
          </w:rPr>
          <w:t>статье 25</w:t>
        </w:r>
      </w:hyperlink>
      <w:r w:rsidRPr="009B3E34">
        <w:rPr>
          <w:rFonts w:ascii="Times New Roman" w:hAnsi="Times New Roman" w:cs="Times New Roman"/>
          <w:sz w:val="28"/>
          <w:szCs w:val="28"/>
        </w:rPr>
        <w:t xml:space="preserve">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Перечень ситуаций и рекомендуемые действия (таблица N 2)</w:t>
      </w:r>
    </w:p>
    <w:p w:rsidR="009B3E34" w:rsidRPr="009B3E34" w:rsidRDefault="009B3E34" w:rsidP="009B3E3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6406"/>
      </w:tblGrid>
      <w:tr w:rsidR="009B3E34" w:rsidRPr="009B3E34">
        <w:tc>
          <w:tcPr>
            <w:tcW w:w="9071" w:type="dxa"/>
            <w:gridSpan w:val="2"/>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Пример: служащий (работник) представляет сведения в 2021 году (за отчетный 2020 г.)</w:t>
            </w:r>
          </w:p>
        </w:tc>
      </w:tr>
      <w:tr w:rsidR="009B3E34" w:rsidRPr="009B3E34">
        <w:tc>
          <w:tcPr>
            <w:tcW w:w="2665"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 xml:space="preserve">Брак </w:t>
            </w:r>
            <w:proofErr w:type="gramStart"/>
            <w:r w:rsidRPr="009B3E34">
              <w:rPr>
                <w:rFonts w:ascii="Times New Roman" w:hAnsi="Times New Roman" w:cs="Times New Roman"/>
                <w:sz w:val="28"/>
                <w:szCs w:val="28"/>
              </w:rPr>
              <w:t>был</w:t>
            </w:r>
            <w:proofErr w:type="gramEnd"/>
            <w:r w:rsidRPr="009B3E34">
              <w:rPr>
                <w:rFonts w:ascii="Times New Roman" w:hAnsi="Times New Roman" w:cs="Times New Roman"/>
                <w:sz w:val="28"/>
                <w:szCs w:val="28"/>
              </w:rPr>
              <w:t xml:space="preserve"> расторгнут в </w:t>
            </w:r>
            <w:proofErr w:type="spellStart"/>
            <w:r w:rsidRPr="009B3E34">
              <w:rPr>
                <w:rFonts w:ascii="Times New Roman" w:hAnsi="Times New Roman" w:cs="Times New Roman"/>
                <w:sz w:val="28"/>
                <w:szCs w:val="28"/>
              </w:rPr>
              <w:t>ЗАГСе</w:t>
            </w:r>
            <w:proofErr w:type="spellEnd"/>
            <w:r w:rsidRPr="009B3E34">
              <w:rPr>
                <w:rFonts w:ascii="Times New Roman" w:hAnsi="Times New Roman" w:cs="Times New Roman"/>
                <w:sz w:val="28"/>
                <w:szCs w:val="28"/>
              </w:rPr>
              <w:t xml:space="preserve"> в ноябре 2020 года</w:t>
            </w:r>
          </w:p>
        </w:tc>
        <w:tc>
          <w:tcPr>
            <w:tcW w:w="6406"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сведения в отношении бывшей супруги не представляются, поскольку по состоянию на отчетную дату (31 декабря 2020 года) служащий (работник) не состоял в браке</w:t>
            </w:r>
          </w:p>
        </w:tc>
      </w:tr>
      <w:tr w:rsidR="009B3E34" w:rsidRPr="009B3E34">
        <w:tc>
          <w:tcPr>
            <w:tcW w:w="2665"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Окончательное решение о расторжении брака было принято судом 12 декабря 2020 года и вступило в законную силу 12 января 2021 года</w:t>
            </w:r>
          </w:p>
        </w:tc>
        <w:tc>
          <w:tcPr>
            <w:tcW w:w="6406"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2021 года. Таким образом, по состоянию на отчетную дату (31 декабря 2020 года) служащий (работник) считался состоявшим в браке</w:t>
            </w:r>
          </w:p>
        </w:tc>
      </w:tr>
      <w:tr w:rsidR="009B3E34" w:rsidRPr="009B3E34">
        <w:tc>
          <w:tcPr>
            <w:tcW w:w="2665"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 xml:space="preserve">Брак </w:t>
            </w:r>
            <w:proofErr w:type="gramStart"/>
            <w:r w:rsidRPr="009B3E34">
              <w:rPr>
                <w:rFonts w:ascii="Times New Roman" w:hAnsi="Times New Roman" w:cs="Times New Roman"/>
                <w:sz w:val="28"/>
                <w:szCs w:val="28"/>
              </w:rPr>
              <w:t>был</w:t>
            </w:r>
            <w:proofErr w:type="gramEnd"/>
            <w:r w:rsidRPr="009B3E34">
              <w:rPr>
                <w:rFonts w:ascii="Times New Roman" w:hAnsi="Times New Roman" w:cs="Times New Roman"/>
                <w:sz w:val="28"/>
                <w:szCs w:val="28"/>
              </w:rPr>
              <w:t xml:space="preserve"> расторгнут </w:t>
            </w:r>
            <w:r w:rsidRPr="009B3E34">
              <w:rPr>
                <w:rFonts w:ascii="Times New Roman" w:hAnsi="Times New Roman" w:cs="Times New Roman"/>
                <w:sz w:val="28"/>
                <w:szCs w:val="28"/>
              </w:rPr>
              <w:lastRenderedPageBreak/>
              <w:t xml:space="preserve">в </w:t>
            </w:r>
            <w:proofErr w:type="spellStart"/>
            <w:r w:rsidRPr="009B3E34">
              <w:rPr>
                <w:rFonts w:ascii="Times New Roman" w:hAnsi="Times New Roman" w:cs="Times New Roman"/>
                <w:sz w:val="28"/>
                <w:szCs w:val="28"/>
              </w:rPr>
              <w:t>ЗАГСе</w:t>
            </w:r>
            <w:proofErr w:type="spellEnd"/>
            <w:r w:rsidRPr="009B3E34">
              <w:rPr>
                <w:rFonts w:ascii="Times New Roman" w:hAnsi="Times New Roman" w:cs="Times New Roman"/>
                <w:sz w:val="28"/>
                <w:szCs w:val="28"/>
              </w:rPr>
              <w:t xml:space="preserve"> в марте 2021 года</w:t>
            </w:r>
          </w:p>
        </w:tc>
        <w:tc>
          <w:tcPr>
            <w:tcW w:w="6406"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lastRenderedPageBreak/>
              <w:t xml:space="preserve">сведения в отношении бывшей супруги </w:t>
            </w:r>
            <w:r w:rsidRPr="009B3E34">
              <w:rPr>
                <w:rFonts w:ascii="Times New Roman" w:hAnsi="Times New Roman" w:cs="Times New Roman"/>
                <w:sz w:val="28"/>
                <w:szCs w:val="28"/>
              </w:rPr>
              <w:lastRenderedPageBreak/>
              <w:t>представляются, поскольку по состоянию на отчетную дату (31 декабря 2020 года) служащий (работник) состоял в браке</w:t>
            </w:r>
          </w:p>
        </w:tc>
      </w:tr>
      <w:tr w:rsidR="009B3E34" w:rsidRPr="009B3E34">
        <w:tc>
          <w:tcPr>
            <w:tcW w:w="9071" w:type="dxa"/>
            <w:gridSpan w:val="2"/>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lastRenderedPageBreak/>
              <w:t>Пример: гражданин в сентябре 2021 года представляет сведения в связи с подачей документов для назначения на должность. Отчетной датой является 1 августа 2021 года</w:t>
            </w:r>
          </w:p>
        </w:tc>
      </w:tr>
      <w:tr w:rsidR="009B3E34" w:rsidRPr="009B3E34">
        <w:tc>
          <w:tcPr>
            <w:tcW w:w="2665"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 xml:space="preserve">Брак </w:t>
            </w:r>
            <w:proofErr w:type="gramStart"/>
            <w:r w:rsidRPr="009B3E34">
              <w:rPr>
                <w:rFonts w:ascii="Times New Roman" w:hAnsi="Times New Roman" w:cs="Times New Roman"/>
                <w:sz w:val="28"/>
                <w:szCs w:val="28"/>
              </w:rPr>
              <w:t>был</w:t>
            </w:r>
            <w:proofErr w:type="gramEnd"/>
            <w:r w:rsidRPr="009B3E34">
              <w:rPr>
                <w:rFonts w:ascii="Times New Roman" w:hAnsi="Times New Roman" w:cs="Times New Roman"/>
                <w:sz w:val="28"/>
                <w:szCs w:val="28"/>
              </w:rPr>
              <w:t xml:space="preserve"> расторгнут в </w:t>
            </w:r>
            <w:proofErr w:type="spellStart"/>
            <w:r w:rsidRPr="009B3E34">
              <w:rPr>
                <w:rFonts w:ascii="Times New Roman" w:hAnsi="Times New Roman" w:cs="Times New Roman"/>
                <w:sz w:val="28"/>
                <w:szCs w:val="28"/>
              </w:rPr>
              <w:t>ЗАГСе</w:t>
            </w:r>
            <w:proofErr w:type="spellEnd"/>
            <w:r w:rsidRPr="009B3E34">
              <w:rPr>
                <w:rFonts w:ascii="Times New Roman" w:hAnsi="Times New Roman" w:cs="Times New Roman"/>
                <w:sz w:val="28"/>
                <w:szCs w:val="28"/>
              </w:rPr>
              <w:t xml:space="preserve"> 1 июля 2021 года</w:t>
            </w:r>
          </w:p>
        </w:tc>
        <w:tc>
          <w:tcPr>
            <w:tcW w:w="6406"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сведения в отношении бывшей супруги не представляются, поскольку по состоянию на отчетную дату (1 августа 2021 года) гражданин не состоял в браке</w:t>
            </w:r>
          </w:p>
        </w:tc>
      </w:tr>
      <w:tr w:rsidR="009B3E34" w:rsidRPr="009B3E34">
        <w:tc>
          <w:tcPr>
            <w:tcW w:w="2665"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 xml:space="preserve">Брак </w:t>
            </w:r>
            <w:proofErr w:type="gramStart"/>
            <w:r w:rsidRPr="009B3E34">
              <w:rPr>
                <w:rFonts w:ascii="Times New Roman" w:hAnsi="Times New Roman" w:cs="Times New Roman"/>
                <w:sz w:val="28"/>
                <w:szCs w:val="28"/>
              </w:rPr>
              <w:t>был</w:t>
            </w:r>
            <w:proofErr w:type="gramEnd"/>
            <w:r w:rsidRPr="009B3E34">
              <w:rPr>
                <w:rFonts w:ascii="Times New Roman" w:hAnsi="Times New Roman" w:cs="Times New Roman"/>
                <w:sz w:val="28"/>
                <w:szCs w:val="28"/>
              </w:rPr>
              <w:t xml:space="preserve"> расторгнут в </w:t>
            </w:r>
            <w:proofErr w:type="spellStart"/>
            <w:r w:rsidRPr="009B3E34">
              <w:rPr>
                <w:rFonts w:ascii="Times New Roman" w:hAnsi="Times New Roman" w:cs="Times New Roman"/>
                <w:sz w:val="28"/>
                <w:szCs w:val="28"/>
              </w:rPr>
              <w:t>ЗАГСе</w:t>
            </w:r>
            <w:proofErr w:type="spellEnd"/>
            <w:r w:rsidRPr="009B3E34">
              <w:rPr>
                <w:rFonts w:ascii="Times New Roman" w:hAnsi="Times New Roman" w:cs="Times New Roman"/>
                <w:sz w:val="28"/>
                <w:szCs w:val="28"/>
              </w:rPr>
              <w:t xml:space="preserve"> 2 августа 2021 года</w:t>
            </w:r>
          </w:p>
        </w:tc>
        <w:tc>
          <w:tcPr>
            <w:tcW w:w="6406"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сведения в отношении бывшей супруги представляются, поскольку по состоянию на отчетную дату (1 августа 2021 года) гражданин состоял в браке</w:t>
            </w:r>
          </w:p>
        </w:tc>
      </w:tr>
      <w:tr w:rsidR="009B3E34" w:rsidRPr="009B3E34">
        <w:tc>
          <w:tcPr>
            <w:tcW w:w="2665"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Окончательное решение о расторжении брака было принято судом 4 июля 2021 года и вступило в законную силу 4 августа 2021 г.</w:t>
            </w:r>
          </w:p>
        </w:tc>
        <w:tc>
          <w:tcPr>
            <w:tcW w:w="6406"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2021 года. Таким образом, по состоянию на отчетную дату (1 августа 2021 года) гражданин считался состоявшим в браке</w:t>
            </w:r>
          </w:p>
        </w:tc>
      </w:tr>
    </w:tbl>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1"/>
        <w:rPr>
          <w:rFonts w:ascii="Times New Roman" w:hAnsi="Times New Roman" w:cs="Times New Roman"/>
          <w:sz w:val="28"/>
          <w:szCs w:val="28"/>
        </w:rPr>
      </w:pPr>
      <w:r w:rsidRPr="009B3E34">
        <w:rPr>
          <w:rFonts w:ascii="Times New Roman" w:hAnsi="Times New Roman" w:cs="Times New Roman"/>
          <w:sz w:val="28"/>
          <w:szCs w:val="28"/>
        </w:rPr>
        <w:t>Несовершеннолетние дети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21. </w:t>
      </w:r>
      <w:hyperlink r:id="rId15" w:history="1">
        <w:r w:rsidRPr="009B3E34">
          <w:rPr>
            <w:rFonts w:ascii="Times New Roman" w:hAnsi="Times New Roman" w:cs="Times New Roman"/>
            <w:color w:val="0000FF"/>
            <w:sz w:val="28"/>
            <w:szCs w:val="28"/>
          </w:rPr>
          <w:t>Статья 60</w:t>
        </w:r>
      </w:hyperlink>
      <w:r w:rsidRPr="009B3E34">
        <w:rPr>
          <w:rFonts w:ascii="Times New Roman" w:hAnsi="Times New Roman" w:cs="Times New Roman"/>
          <w:sz w:val="28"/>
          <w:szCs w:val="28"/>
        </w:rPr>
        <w:t xml:space="preserve">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22.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Перечень ситуаций и рекомендуемые действия (таблица N 3):</w:t>
      </w:r>
    </w:p>
    <w:p w:rsidR="009B3E34" w:rsidRPr="009B3E34" w:rsidRDefault="009B3E34" w:rsidP="009B3E3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6406"/>
      </w:tblGrid>
      <w:tr w:rsidR="009B3E34" w:rsidRPr="009B3E34">
        <w:tc>
          <w:tcPr>
            <w:tcW w:w="9071" w:type="dxa"/>
            <w:gridSpan w:val="2"/>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Пример: служащий (работник) представляет сведения в 2021 году (за отчетный 2020 г.)</w:t>
            </w:r>
          </w:p>
        </w:tc>
      </w:tr>
      <w:tr w:rsidR="009B3E34" w:rsidRPr="009B3E34">
        <w:tc>
          <w:tcPr>
            <w:tcW w:w="2665"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 xml:space="preserve">Дочери служащего (работника) 21 мая 2020 года </w:t>
            </w:r>
            <w:r w:rsidRPr="009B3E34">
              <w:rPr>
                <w:rFonts w:ascii="Times New Roman" w:hAnsi="Times New Roman" w:cs="Times New Roman"/>
                <w:sz w:val="28"/>
                <w:szCs w:val="28"/>
              </w:rPr>
              <w:lastRenderedPageBreak/>
              <w:t>исполнилось 18 лет</w:t>
            </w:r>
          </w:p>
        </w:tc>
        <w:tc>
          <w:tcPr>
            <w:tcW w:w="6406"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lastRenderedPageBreak/>
              <w:t xml:space="preserve">сведения в отношении дочери не представляются, поскольку по состоянию на отчетную дату (31 декабря 2020 года) дочери служащего (работника) </w:t>
            </w:r>
            <w:r w:rsidRPr="009B3E34">
              <w:rPr>
                <w:rFonts w:ascii="Times New Roman" w:hAnsi="Times New Roman" w:cs="Times New Roman"/>
                <w:sz w:val="28"/>
                <w:szCs w:val="28"/>
              </w:rPr>
              <w:lastRenderedPageBreak/>
              <w:t>уже исполнилось 18 лет, она являлась совершеннолетней</w:t>
            </w:r>
          </w:p>
        </w:tc>
      </w:tr>
      <w:tr w:rsidR="009B3E34" w:rsidRPr="009B3E34">
        <w:tc>
          <w:tcPr>
            <w:tcW w:w="2665"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lastRenderedPageBreak/>
              <w:t>Дочери служащего (работника) 30 декабря 2020 года исполнилось 18 лет</w:t>
            </w:r>
          </w:p>
        </w:tc>
        <w:tc>
          <w:tcPr>
            <w:tcW w:w="6406"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сведения в отношении дочери не представляются, поскольку по состоянию на отчетную дату (31 декабря 2020 года) дочери служащего (работника) уже исполнилось 18 лет, она являлась совершеннолетней</w:t>
            </w:r>
          </w:p>
        </w:tc>
      </w:tr>
      <w:tr w:rsidR="009B3E34" w:rsidRPr="009B3E34">
        <w:tc>
          <w:tcPr>
            <w:tcW w:w="2665"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Дочери служащего (работника) 31 декабря 2020 года исполнилось 18 лет</w:t>
            </w:r>
          </w:p>
        </w:tc>
        <w:tc>
          <w:tcPr>
            <w:tcW w:w="6406"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2021 года. Таким образом, по состоянию на отчетную дату (31 декабря 2020 года) она еще являлась несовершеннолетней</w:t>
            </w:r>
          </w:p>
        </w:tc>
      </w:tr>
      <w:tr w:rsidR="009B3E34" w:rsidRPr="009B3E34">
        <w:tc>
          <w:tcPr>
            <w:tcW w:w="9071" w:type="dxa"/>
            <w:gridSpan w:val="2"/>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Пример: гражданин представляет в сентябре 2021 года сведения в связи с назначением на должность. Отчетной датой является 1 августа 2021 года</w:t>
            </w:r>
          </w:p>
        </w:tc>
      </w:tr>
      <w:tr w:rsidR="009B3E34" w:rsidRPr="009B3E34">
        <w:tc>
          <w:tcPr>
            <w:tcW w:w="2665"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Сыну гражданина 5 мая 2021 года исполнилось 18 лет</w:t>
            </w:r>
          </w:p>
        </w:tc>
        <w:tc>
          <w:tcPr>
            <w:tcW w:w="6406"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сведения в отношении сына не представляются, поскольку он являлся совершеннолетним и по состоянию на отчетную дату (1 августа 2021 года) сыну гражданина уже исполнилось 18 лет</w:t>
            </w:r>
          </w:p>
        </w:tc>
      </w:tr>
      <w:tr w:rsidR="009B3E34" w:rsidRPr="009B3E34">
        <w:tc>
          <w:tcPr>
            <w:tcW w:w="2665"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Сыну гражданина 1 августа 2021 года исполнилось 18 лет</w:t>
            </w:r>
          </w:p>
        </w:tc>
        <w:tc>
          <w:tcPr>
            <w:tcW w:w="6406"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2021 года. Таким образом, по состоянию на отчетную дату (1 августа 2021 года) он еще являлся несовершеннолетним</w:t>
            </w:r>
          </w:p>
        </w:tc>
      </w:tr>
      <w:tr w:rsidR="009B3E34" w:rsidRPr="009B3E34">
        <w:tc>
          <w:tcPr>
            <w:tcW w:w="2665"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Сыну гражданина 17 августа 2021 года исполнилось 18 лет</w:t>
            </w:r>
          </w:p>
        </w:tc>
        <w:tc>
          <w:tcPr>
            <w:tcW w:w="6406"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сведения в отношении сына представляются, поскольку по состоянию на отчетную дату (1 августа 2021 года) сын гражданина являлся несовершеннолетним</w:t>
            </w:r>
          </w:p>
        </w:tc>
      </w:tr>
    </w:tbl>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23. </w:t>
      </w:r>
      <w:proofErr w:type="gramStart"/>
      <w:r w:rsidRPr="009B3E34">
        <w:rPr>
          <w:rFonts w:ascii="Times New Roman" w:hAnsi="Times New Roman" w:cs="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roofErr w:type="gramEnd"/>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24. 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1"/>
        <w:rPr>
          <w:rFonts w:ascii="Times New Roman" w:hAnsi="Times New Roman" w:cs="Times New Roman"/>
          <w:sz w:val="28"/>
          <w:szCs w:val="28"/>
        </w:rPr>
      </w:pPr>
      <w:r w:rsidRPr="009B3E34">
        <w:rPr>
          <w:rFonts w:ascii="Times New Roman" w:hAnsi="Times New Roman" w:cs="Times New Roman"/>
          <w:sz w:val="28"/>
          <w:szCs w:val="28"/>
        </w:rPr>
        <w:t>Уточнение представленных сведений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25. 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26. 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27. 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w:t>
      </w:r>
      <w:proofErr w:type="gramStart"/>
      <w:r w:rsidRPr="009B3E34">
        <w:rPr>
          <w:rFonts w:ascii="Times New Roman" w:hAnsi="Times New Roman" w:cs="Times New Roman"/>
          <w:sz w:val="28"/>
          <w:szCs w:val="28"/>
        </w:rPr>
        <w:t>за</w:t>
      </w:r>
      <w:proofErr w:type="gramEnd"/>
      <w:r w:rsidRPr="009B3E34">
        <w:rPr>
          <w:rFonts w:ascii="Times New Roman" w:hAnsi="Times New Roman" w:cs="Times New Roman"/>
          <w:sz w:val="28"/>
          <w:szCs w:val="28"/>
        </w:rPr>
        <w:t xml:space="preserve"> отчетным), а именно в срок до 1 (31) мая года, следующего за отчетным.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28. </w:t>
      </w:r>
      <w:proofErr w:type="gramStart"/>
      <w:r w:rsidRPr="009B3E34">
        <w:rPr>
          <w:rFonts w:ascii="Times New Roman" w:hAnsi="Times New Roman" w:cs="Times New Roman"/>
          <w:sz w:val="28"/>
          <w:szCs w:val="28"/>
        </w:rPr>
        <w:t>Представление уточненных сведений предусматривает повторное представление только справки о доходах, расходах, об имуществе и обязательствах имущественного характера, в которой не отражены или не полностью отражены какие-либо сведения либо имеются ошибки.</w:t>
      </w:r>
      <w:proofErr w:type="gramEnd"/>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29. 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1"/>
        <w:rPr>
          <w:rFonts w:ascii="Times New Roman" w:hAnsi="Times New Roman" w:cs="Times New Roman"/>
          <w:sz w:val="28"/>
          <w:szCs w:val="28"/>
        </w:rPr>
      </w:pPr>
      <w:r w:rsidRPr="009B3E34">
        <w:rPr>
          <w:rFonts w:ascii="Times New Roman" w:hAnsi="Times New Roman" w:cs="Times New Roman"/>
          <w:sz w:val="28"/>
          <w:szCs w:val="28"/>
        </w:rPr>
        <w:t>Рекомендуемые действия при невозможности представить сведения в отношении члена семьи</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6" w:name="P154"/>
      <w:bookmarkEnd w:id="6"/>
      <w:r w:rsidRPr="009B3E34">
        <w:rPr>
          <w:rFonts w:ascii="Times New Roman" w:hAnsi="Times New Roman" w:cs="Times New Roman"/>
          <w:sz w:val="28"/>
          <w:szCs w:val="28"/>
        </w:rPr>
        <w:t xml:space="preserve">30. </w:t>
      </w:r>
      <w:proofErr w:type="gramStart"/>
      <w:r w:rsidRPr="009B3E34">
        <w:rPr>
          <w:rFonts w:ascii="Times New Roman" w:hAnsi="Times New Roman" w:cs="Times New Roman"/>
          <w:sz w:val="28"/>
          <w:szCs w:val="28"/>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w:t>
      </w:r>
      <w:hyperlink r:id="rId16" w:history="1">
        <w:r w:rsidRPr="009B3E34">
          <w:rPr>
            <w:rFonts w:ascii="Times New Roman" w:hAnsi="Times New Roman" w:cs="Times New Roman"/>
            <w:color w:val="0000FF"/>
            <w:sz w:val="28"/>
            <w:szCs w:val="28"/>
          </w:rPr>
          <w:t>абзацем третьим подпункта "б" пункта 2</w:t>
        </w:r>
      </w:hyperlink>
      <w:r w:rsidRPr="009B3E34">
        <w:rPr>
          <w:rFonts w:ascii="Times New Roman" w:hAnsi="Times New Roman" w:cs="Times New Roman"/>
          <w:sz w:val="28"/>
          <w:szCs w:val="28"/>
        </w:rP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w:t>
      </w:r>
      <w:proofErr w:type="gramEnd"/>
      <w:r w:rsidRPr="009B3E34">
        <w:rPr>
          <w:rFonts w:ascii="Times New Roman" w:hAnsi="Times New Roman" w:cs="Times New Roman"/>
          <w:sz w:val="28"/>
          <w:szCs w:val="28"/>
        </w:rPr>
        <w:t xml:space="preserve"> </w:t>
      </w:r>
      <w:proofErr w:type="gramStart"/>
      <w:r w:rsidRPr="009B3E34">
        <w:rPr>
          <w:rFonts w:ascii="Times New Roman" w:hAnsi="Times New Roman" w:cs="Times New Roman"/>
          <w:sz w:val="28"/>
          <w:szCs w:val="28"/>
        </w:rPr>
        <w:t xml:space="preserve">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w:t>
      </w:r>
      <w:hyperlink r:id="rId17" w:history="1">
        <w:r w:rsidRPr="009B3E34">
          <w:rPr>
            <w:rFonts w:ascii="Times New Roman" w:hAnsi="Times New Roman" w:cs="Times New Roman"/>
            <w:color w:val="0000FF"/>
            <w:sz w:val="28"/>
            <w:szCs w:val="28"/>
          </w:rPr>
          <w:t>абзацем третьим подпункта "б" пункта 16</w:t>
        </w:r>
      </w:hyperlink>
      <w:r w:rsidRPr="009B3E34">
        <w:rPr>
          <w:rFonts w:ascii="Times New Roman" w:hAnsi="Times New Roman" w:cs="Times New Roman"/>
          <w:sz w:val="28"/>
          <w:szCs w:val="28"/>
        </w:rPr>
        <w:t xml:space="preserve"> Положения о комиссиях по соблюдению требований к служебному поведению федеральных государственных служащих</w:t>
      </w:r>
      <w:proofErr w:type="gramEnd"/>
      <w:r w:rsidRPr="009B3E34">
        <w:rPr>
          <w:rFonts w:ascii="Times New Roman" w:hAnsi="Times New Roman" w:cs="Times New Roman"/>
          <w:sz w:val="28"/>
          <w:szCs w:val="28"/>
        </w:rPr>
        <w:t xml:space="preserve"> </w:t>
      </w:r>
      <w:proofErr w:type="gramStart"/>
      <w:r w:rsidRPr="009B3E34">
        <w:rPr>
          <w:rFonts w:ascii="Times New Roman" w:hAnsi="Times New Roman" w:cs="Times New Roman"/>
          <w:sz w:val="28"/>
          <w:szCs w:val="28"/>
        </w:rPr>
        <w:t xml:space="preserve">и урегулированию конфликта интересов, утвержденного Указом Президента Российской </w:t>
      </w:r>
      <w:r w:rsidRPr="009B3E34">
        <w:rPr>
          <w:rFonts w:ascii="Times New Roman" w:hAnsi="Times New Roman" w:cs="Times New Roman"/>
          <w:sz w:val="28"/>
          <w:szCs w:val="28"/>
        </w:rPr>
        <w:lastRenderedPageBreak/>
        <w:t xml:space="preserve">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w:t>
      </w:r>
      <w:hyperlink r:id="rId18" w:history="1">
        <w:r w:rsidRPr="009B3E34">
          <w:rPr>
            <w:rFonts w:ascii="Times New Roman" w:hAnsi="Times New Roman" w:cs="Times New Roman"/>
            <w:color w:val="0000FF"/>
            <w:sz w:val="28"/>
            <w:szCs w:val="28"/>
          </w:rPr>
          <w:t>пунктом 11</w:t>
        </w:r>
      </w:hyperlink>
      <w:r w:rsidRPr="009B3E34">
        <w:rPr>
          <w:rFonts w:ascii="Times New Roman" w:hAnsi="Times New Roman" w:cs="Times New Roman"/>
          <w:sz w:val="28"/>
          <w:szCs w:val="28"/>
        </w:rPr>
        <w:t xml:space="preserve"> Положения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w:t>
      </w:r>
      <w:proofErr w:type="gramEnd"/>
      <w:r w:rsidRPr="009B3E34">
        <w:rPr>
          <w:rFonts w:ascii="Times New Roman" w:hAnsi="Times New Roman" w:cs="Times New Roman"/>
          <w:sz w:val="28"/>
          <w:szCs w:val="28"/>
        </w:rPr>
        <w:t xml:space="preserve"> </w:t>
      </w:r>
      <w:proofErr w:type="gramStart"/>
      <w:r w:rsidRPr="009B3E34">
        <w:rPr>
          <w:rFonts w:ascii="Times New Roman" w:hAnsi="Times New Roman" w:cs="Times New Roman"/>
          <w:sz w:val="28"/>
          <w:szCs w:val="28"/>
        </w:rPr>
        <w:t>Президента Российской Федерации от 9 октября 2017 г. N 472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w:t>
      </w:r>
      <w:proofErr w:type="gramEnd"/>
      <w:r w:rsidRPr="009B3E34">
        <w:rPr>
          <w:rFonts w:ascii="Times New Roman" w:hAnsi="Times New Roman" w:cs="Times New Roman"/>
          <w:sz w:val="28"/>
          <w:szCs w:val="28"/>
        </w:rPr>
        <w:t>. N 460".</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31. Заявление должно быть направлено до истечения срока, установленного для представления служащим (работником) сведений.</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Заявление подается (таблица N 4):</w:t>
      </w:r>
    </w:p>
    <w:p w:rsidR="009B3E34" w:rsidRPr="009B3E34" w:rsidRDefault="009B3E34" w:rsidP="009B3E3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6917"/>
      </w:tblGrid>
      <w:tr w:rsidR="009B3E34" w:rsidRPr="009B3E34">
        <w:tc>
          <w:tcPr>
            <w:tcW w:w="2098"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В Управление Президента Российской Федерации по вопросам противодействия коррупции</w:t>
            </w:r>
          </w:p>
        </w:tc>
        <w:tc>
          <w:tcPr>
            <w:tcW w:w="6917" w:type="dxa"/>
          </w:tcPr>
          <w:p w:rsidR="009B3E34" w:rsidRPr="009B3E34" w:rsidRDefault="009B3E34" w:rsidP="009B3E34">
            <w:pPr>
              <w:pStyle w:val="ConsPlusNormal"/>
              <w:jc w:val="both"/>
              <w:rPr>
                <w:rFonts w:ascii="Times New Roman" w:hAnsi="Times New Roman" w:cs="Times New Roman"/>
                <w:sz w:val="28"/>
                <w:szCs w:val="28"/>
              </w:rPr>
            </w:pPr>
            <w:proofErr w:type="gramStart"/>
            <w:r w:rsidRPr="009B3E34">
              <w:rPr>
                <w:rFonts w:ascii="Times New Roman" w:hAnsi="Times New Roman" w:cs="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w:t>
            </w:r>
            <w:proofErr w:type="gramEnd"/>
            <w:r w:rsidRPr="009B3E34">
              <w:rPr>
                <w:rFonts w:ascii="Times New Roman" w:hAnsi="Times New Roman" w:cs="Times New Roman"/>
                <w:sz w:val="28"/>
                <w:szCs w:val="28"/>
              </w:rPr>
              <w:t xml:space="preserve"> </w:t>
            </w:r>
            <w:proofErr w:type="gramStart"/>
            <w:r w:rsidRPr="009B3E34">
              <w:rPr>
                <w:rFonts w:ascii="Times New Roman" w:hAnsi="Times New Roman" w:cs="Times New Roman"/>
                <w:sz w:val="28"/>
                <w:szCs w:val="28"/>
              </w:rPr>
              <w:t>случае</w:t>
            </w:r>
            <w:proofErr w:type="gramEnd"/>
            <w:r w:rsidRPr="009B3E34">
              <w:rPr>
                <w:rFonts w:ascii="Times New Roman" w:hAnsi="Times New Roman" w:cs="Times New Roman"/>
                <w:sz w:val="28"/>
                <w:szCs w:val="28"/>
              </w:rPr>
              <w:t xml:space="preserve"> и порядке, которые установлены нормативными правовыми актами Российской Федерации</w:t>
            </w:r>
          </w:p>
        </w:tc>
      </w:tr>
      <w:tr w:rsidR="009B3E34" w:rsidRPr="009B3E34">
        <w:tc>
          <w:tcPr>
            <w:tcW w:w="2098"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В Департамент государственной службы и кадров Правительства Российской Федерации</w:t>
            </w:r>
          </w:p>
        </w:tc>
        <w:tc>
          <w:tcPr>
            <w:tcW w:w="6917"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w:t>
            </w:r>
            <w:r w:rsidRPr="009B3E34">
              <w:rPr>
                <w:rFonts w:ascii="Times New Roman" w:hAnsi="Times New Roman" w:cs="Times New Roman"/>
                <w:sz w:val="28"/>
                <w:szCs w:val="28"/>
              </w:rPr>
              <w:lastRenderedPageBreak/>
              <w:t>осуществляются Правительством Российской Федерации</w:t>
            </w:r>
          </w:p>
        </w:tc>
      </w:tr>
      <w:tr w:rsidR="009B3E34" w:rsidRPr="009B3E34">
        <w:tc>
          <w:tcPr>
            <w:tcW w:w="2098"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lastRenderedPageBreak/>
              <w:t>В подразделение кадровой службы федерального государственного органа по профилактике коррупционных и иных правонарушений (если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6917" w:type="dxa"/>
          </w:tcPr>
          <w:p w:rsidR="009B3E34" w:rsidRPr="009B3E34" w:rsidRDefault="009B3E34" w:rsidP="009B3E34">
            <w:pPr>
              <w:pStyle w:val="ConsPlusNormal"/>
              <w:jc w:val="both"/>
              <w:rPr>
                <w:rFonts w:ascii="Times New Roman" w:hAnsi="Times New Roman" w:cs="Times New Roman"/>
                <w:sz w:val="28"/>
                <w:szCs w:val="28"/>
              </w:rPr>
            </w:pPr>
            <w:proofErr w:type="gramStart"/>
            <w:r w:rsidRPr="009B3E34">
              <w:rPr>
                <w:rFonts w:ascii="Times New Roman" w:hAnsi="Times New Roman" w:cs="Times New Roman"/>
                <w:sz w:val="28"/>
                <w:szCs w:val="28"/>
              </w:rPr>
              <w:t>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w:t>
            </w:r>
            <w:proofErr w:type="gramEnd"/>
          </w:p>
        </w:tc>
      </w:tr>
      <w:tr w:rsidR="009B3E34" w:rsidRPr="009B3E34">
        <w:tc>
          <w:tcPr>
            <w:tcW w:w="2098"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 xml:space="preserve">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w:t>
            </w:r>
            <w:r w:rsidRPr="009B3E34">
              <w:rPr>
                <w:rFonts w:ascii="Times New Roman" w:hAnsi="Times New Roman" w:cs="Times New Roman"/>
                <w:sz w:val="28"/>
                <w:szCs w:val="28"/>
              </w:rPr>
              <w:lastRenderedPageBreak/>
              <w:t>медицинского страхования, государственной корпорации (компании, публично-правовой компании), иной организации, созданной на основании федерального закона</w:t>
            </w:r>
          </w:p>
        </w:tc>
        <w:tc>
          <w:tcPr>
            <w:tcW w:w="6917"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lastRenderedPageBreak/>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публично-правовых компаний) и иных организаций, созданных на основании федеральных законов</w:t>
            </w:r>
          </w:p>
        </w:tc>
      </w:tr>
      <w:tr w:rsidR="009B3E34" w:rsidRPr="009B3E34">
        <w:tc>
          <w:tcPr>
            <w:tcW w:w="2098"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lastRenderedPageBreak/>
              <w:t>В подразделение по профилактике коррупционных и иных правонарушений Центрального банка Российской Федерации</w:t>
            </w:r>
          </w:p>
        </w:tc>
        <w:tc>
          <w:tcPr>
            <w:tcW w:w="6917"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p>
        </w:tc>
      </w:tr>
      <w:tr w:rsidR="009B3E34" w:rsidRPr="009B3E34">
        <w:tc>
          <w:tcPr>
            <w:tcW w:w="2098"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6917"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атаманами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32. Для служащих (работников) право направить заявление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33. 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jc w:val="center"/>
        <w:outlineLvl w:val="0"/>
        <w:rPr>
          <w:rFonts w:ascii="Times New Roman" w:hAnsi="Times New Roman" w:cs="Times New Roman"/>
          <w:sz w:val="28"/>
          <w:szCs w:val="28"/>
        </w:rPr>
      </w:pPr>
      <w:r w:rsidRPr="009B3E34">
        <w:rPr>
          <w:rFonts w:ascii="Times New Roman" w:hAnsi="Times New Roman" w:cs="Times New Roman"/>
          <w:sz w:val="28"/>
          <w:szCs w:val="28"/>
        </w:rPr>
        <w:t>II. Заполнение справки о доходах, расходах, об имуществе</w:t>
      </w:r>
    </w:p>
    <w:p w:rsidR="009B3E34" w:rsidRPr="009B3E34" w:rsidRDefault="009B3E34" w:rsidP="009B3E34">
      <w:pPr>
        <w:pStyle w:val="ConsPlusTitle"/>
        <w:jc w:val="center"/>
        <w:rPr>
          <w:rFonts w:ascii="Times New Roman" w:hAnsi="Times New Roman" w:cs="Times New Roman"/>
          <w:sz w:val="28"/>
          <w:szCs w:val="28"/>
        </w:rPr>
      </w:pPr>
      <w:r w:rsidRPr="009B3E34">
        <w:rPr>
          <w:rFonts w:ascii="Times New Roman" w:hAnsi="Times New Roman" w:cs="Times New Roman"/>
          <w:sz w:val="28"/>
          <w:szCs w:val="28"/>
        </w:rPr>
        <w:t xml:space="preserve">и </w:t>
      </w:r>
      <w:proofErr w:type="gramStart"/>
      <w:r w:rsidRPr="009B3E34">
        <w:rPr>
          <w:rFonts w:ascii="Times New Roman" w:hAnsi="Times New Roman" w:cs="Times New Roman"/>
          <w:sz w:val="28"/>
          <w:szCs w:val="28"/>
        </w:rPr>
        <w:t>обязательствах</w:t>
      </w:r>
      <w:proofErr w:type="gramEnd"/>
      <w:r w:rsidRPr="009B3E34">
        <w:rPr>
          <w:rFonts w:ascii="Times New Roman" w:hAnsi="Times New Roman" w:cs="Times New Roman"/>
          <w:sz w:val="28"/>
          <w:szCs w:val="28"/>
        </w:rPr>
        <w:t xml:space="preserve"> имущественного характера</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34. </w:t>
      </w:r>
      <w:hyperlink r:id="rId19" w:history="1">
        <w:proofErr w:type="gramStart"/>
        <w:r w:rsidRPr="009B3E34">
          <w:rPr>
            <w:rFonts w:ascii="Times New Roman" w:hAnsi="Times New Roman" w:cs="Times New Roman"/>
            <w:color w:val="0000FF"/>
            <w:sz w:val="28"/>
            <w:szCs w:val="28"/>
          </w:rPr>
          <w:t>Форма</w:t>
        </w:r>
      </w:hyperlink>
      <w:r w:rsidRPr="009B3E34">
        <w:rPr>
          <w:rFonts w:ascii="Times New Roman" w:hAnsi="Times New Roman" w:cs="Times New Roman"/>
          <w:sz w:val="28"/>
          <w:szCs w:val="28"/>
        </w:rPr>
        <w:t xml:space="preserve"> справки о доходах, расходах, об имуществе и обязательствах имущественного характера утверждена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и является унифицированной для всех лиц, на которых распространяется обязанность представлять сведения.</w:t>
      </w:r>
      <w:proofErr w:type="gramEnd"/>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35. </w:t>
      </w:r>
      <w:hyperlink r:id="rId20" w:history="1">
        <w:r w:rsidRPr="009B3E34">
          <w:rPr>
            <w:rFonts w:ascii="Times New Roman" w:hAnsi="Times New Roman" w:cs="Times New Roman"/>
            <w:color w:val="0000FF"/>
            <w:sz w:val="28"/>
            <w:szCs w:val="28"/>
          </w:rPr>
          <w:t>Справку</w:t>
        </w:r>
      </w:hyperlink>
      <w:r w:rsidRPr="009B3E34">
        <w:rPr>
          <w:rFonts w:ascii="Times New Roman" w:hAnsi="Times New Roman" w:cs="Times New Roman"/>
          <w:sz w:val="28"/>
          <w:szCs w:val="28"/>
        </w:rPr>
        <w:t xml:space="preserve">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К </w:t>
      </w:r>
      <w:hyperlink r:id="rId21" w:history="1">
        <w:r w:rsidRPr="009B3E34">
          <w:rPr>
            <w:rFonts w:ascii="Times New Roman" w:hAnsi="Times New Roman" w:cs="Times New Roman"/>
            <w:color w:val="0000FF"/>
            <w:sz w:val="28"/>
            <w:szCs w:val="28"/>
          </w:rPr>
          <w:t>справке</w:t>
        </w:r>
      </w:hyperlink>
      <w:r w:rsidRPr="009B3E34">
        <w:rPr>
          <w:rFonts w:ascii="Times New Roman" w:hAnsi="Times New Roman" w:cs="Times New Roman"/>
          <w:sz w:val="28"/>
          <w:szCs w:val="28"/>
        </w:rPr>
        <w:t xml:space="preserve"> могут быть приложены любые документы, в том числе пояснения служащего (работника).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36. </w:t>
      </w:r>
      <w:hyperlink r:id="rId22" w:history="1">
        <w:r w:rsidRPr="009B3E34">
          <w:rPr>
            <w:rFonts w:ascii="Times New Roman" w:hAnsi="Times New Roman" w:cs="Times New Roman"/>
            <w:color w:val="0000FF"/>
            <w:sz w:val="28"/>
            <w:szCs w:val="28"/>
          </w:rPr>
          <w:t>Справка</w:t>
        </w:r>
      </w:hyperlink>
      <w:r w:rsidRPr="009B3E34">
        <w:rPr>
          <w:rFonts w:ascii="Times New Roman" w:hAnsi="Times New Roman" w:cs="Times New Roman"/>
          <w:sz w:val="28"/>
          <w:szCs w:val="28"/>
        </w:rPr>
        <w:t xml:space="preserve"> заполняется с использованием специального программного обеспечения "Справки БК" (далее - СПО "Справки БК"). При печати </w:t>
      </w:r>
      <w:hyperlink r:id="rId23"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формируются зоны со служебной информацией (штриховые коды и т.п.), нанесение каких-либо пометок на которые не допускается.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37. СПО "Справки БК" размещено на официальном сайте Президента Российской Федерации (http://www.kremlin.ru/structure/additional/12),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(https://gossluzhba.gov.ru/anticorruption/spravki_bk).</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38. При заполнении справок с использованием СПО "Справки БК" личной подписью заверяется только последний ли</w:t>
      </w:r>
      <w:proofErr w:type="gramStart"/>
      <w:r w:rsidRPr="009B3E34">
        <w:rPr>
          <w:rFonts w:ascii="Times New Roman" w:hAnsi="Times New Roman" w:cs="Times New Roman"/>
          <w:sz w:val="28"/>
          <w:szCs w:val="28"/>
        </w:rPr>
        <w:t>ст спр</w:t>
      </w:r>
      <w:proofErr w:type="gramEnd"/>
      <w:r w:rsidRPr="009B3E34">
        <w:rPr>
          <w:rFonts w:ascii="Times New Roman" w:hAnsi="Times New Roman" w:cs="Times New Roman"/>
          <w:sz w:val="28"/>
          <w:szCs w:val="28"/>
        </w:rPr>
        <w:t>авки. Наличие подписи на каждом листе (в пустой части страницы) не является нарушением.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 xml:space="preserve">Одновременно необходимо не допускать ситуаций, при которых дата и время печати </w:t>
      </w:r>
      <w:hyperlink r:id="rId24"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будут отличаться на листах </w:t>
      </w:r>
      <w:hyperlink r:id="rId25"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Согласно Инструкции о порядке заполнения </w:t>
      </w:r>
      <w:hyperlink r:id="rId26"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о доходах, расходах, об имуществе и обязательствах имущественного характера с использованием СПО "Справки БК" необходимо учитывать следующее: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для печати справок используется лазерный принтер, обеспечивающий качественную печать;</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не допускаются дефекты печати в виде полос, пятен (при дефектах барабана или картриджа принтера);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 не допускается наличие подписи и пометок </w:t>
      </w:r>
      <w:proofErr w:type="gramStart"/>
      <w:r w:rsidRPr="009B3E34">
        <w:rPr>
          <w:rFonts w:ascii="Times New Roman" w:hAnsi="Times New Roman" w:cs="Times New Roman"/>
          <w:sz w:val="28"/>
          <w:szCs w:val="28"/>
        </w:rPr>
        <w:t>на</w:t>
      </w:r>
      <w:proofErr w:type="gramEnd"/>
      <w:r w:rsidRPr="009B3E34">
        <w:rPr>
          <w:rFonts w:ascii="Times New Roman" w:hAnsi="Times New Roman" w:cs="Times New Roman"/>
          <w:sz w:val="28"/>
          <w:szCs w:val="28"/>
        </w:rPr>
        <w:t xml:space="preserve"> линейных и двумерных штрих-кодах;</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не допускаются рукописные 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Кроме того, листы одной </w:t>
      </w:r>
      <w:hyperlink r:id="rId27"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не следует менять или вставлять в другие справки, даже если они содержат идентичную информацию.</w:t>
      </w:r>
    </w:p>
    <w:p w:rsidR="009B3E34" w:rsidRPr="009B3E34" w:rsidRDefault="00682949" w:rsidP="009B3E34">
      <w:pPr>
        <w:pStyle w:val="ConsPlusNormal"/>
        <w:spacing w:before="220"/>
        <w:ind w:firstLine="540"/>
        <w:jc w:val="both"/>
        <w:rPr>
          <w:rFonts w:ascii="Times New Roman" w:hAnsi="Times New Roman" w:cs="Times New Roman"/>
          <w:sz w:val="28"/>
          <w:szCs w:val="28"/>
        </w:rPr>
      </w:pPr>
      <w:hyperlink r:id="rId28" w:history="1">
        <w:r w:rsidR="009B3E34" w:rsidRPr="009B3E34">
          <w:rPr>
            <w:rFonts w:ascii="Times New Roman" w:hAnsi="Times New Roman" w:cs="Times New Roman"/>
            <w:color w:val="0000FF"/>
            <w:sz w:val="28"/>
            <w:szCs w:val="28"/>
          </w:rPr>
          <w:t>Справки</w:t>
        </w:r>
      </w:hyperlink>
      <w:r w:rsidR="009B3E34" w:rsidRPr="009B3E34">
        <w:rPr>
          <w:rFonts w:ascii="Times New Roman" w:hAnsi="Times New Roman" w:cs="Times New Roman"/>
          <w:sz w:val="28"/>
          <w:szCs w:val="28"/>
        </w:rPr>
        <w:t xml:space="preserve"> не рекомендуется прошивать и фиксировать скрепкой.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Также рекомендуется обеспечить печать </w:t>
      </w:r>
      <w:hyperlink r:id="rId29"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и ее заверение в течение одного дня. Не рекомендуется осуществлять подмену листов </w:t>
      </w:r>
      <w:hyperlink r:id="rId30"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листами, напечатанными в иной момент времени.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Печатать </w:t>
      </w:r>
      <w:hyperlink r:id="rId31"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рекомендуется только на одной стороне листа.</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jc w:val="center"/>
        <w:outlineLvl w:val="1"/>
        <w:rPr>
          <w:rFonts w:ascii="Times New Roman" w:hAnsi="Times New Roman" w:cs="Times New Roman"/>
          <w:sz w:val="28"/>
          <w:szCs w:val="28"/>
        </w:rPr>
      </w:pPr>
      <w:r w:rsidRPr="009B3E34">
        <w:rPr>
          <w:rFonts w:ascii="Times New Roman" w:hAnsi="Times New Roman" w:cs="Times New Roman"/>
          <w:sz w:val="28"/>
          <w:szCs w:val="28"/>
        </w:rPr>
        <w:t>ТИТУЛЬНЫЙ ЛИСТ</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39. При заполнении титульного </w:t>
      </w:r>
      <w:hyperlink r:id="rId32" w:history="1">
        <w:r w:rsidRPr="009B3E34">
          <w:rPr>
            <w:rFonts w:ascii="Times New Roman" w:hAnsi="Times New Roman" w:cs="Times New Roman"/>
            <w:color w:val="0000FF"/>
            <w:sz w:val="28"/>
            <w:szCs w:val="28"/>
          </w:rPr>
          <w:t>листа</w:t>
        </w:r>
      </w:hyperlink>
      <w:r w:rsidRPr="009B3E34">
        <w:rPr>
          <w:rFonts w:ascii="Times New Roman" w:hAnsi="Times New Roman" w:cs="Times New Roman"/>
          <w:sz w:val="28"/>
          <w:szCs w:val="28"/>
        </w:rPr>
        <w:t xml:space="preserve"> справки рекомендуется обратить внимание на следующее: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 фамилия, имя и отчество (при наличии) гражданина, служащего (работника), представляющего сведения, его супруги 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представления </w:t>
      </w:r>
      <w:hyperlink r:id="rId33"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(реквизиты удостоверяющего личность документа указываются по состоянию на дату представления справки). Серия свидетельства о рождении указывается по формату: римские цифры - в латинской раскладке клавиатуры, русские буквы - в русской;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дата рождения (год рождения) указывается в соответствии с записью в документе, удостоверяющем личность;</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3) страховой номер индивидуального лицевого счета (СНИЛС) указывается при наличии. При этом в соответствии с Федеральным </w:t>
      </w:r>
      <w:hyperlink r:id="rId34" w:history="1">
        <w:r w:rsidRPr="009B3E34">
          <w:rPr>
            <w:rFonts w:ascii="Times New Roman" w:hAnsi="Times New Roman" w:cs="Times New Roman"/>
            <w:color w:val="0000FF"/>
            <w:sz w:val="28"/>
            <w:szCs w:val="28"/>
          </w:rPr>
          <w:t>законом</w:t>
        </w:r>
      </w:hyperlink>
      <w:r w:rsidRPr="009B3E34">
        <w:rPr>
          <w:rFonts w:ascii="Times New Roman" w:hAnsi="Times New Roman" w:cs="Times New Roman"/>
          <w:sz w:val="28"/>
          <w:szCs w:val="28"/>
        </w:rPr>
        <w:t xml:space="preserve"> от 1 апреля 1996 г. N 27-ФЗ "Об индивидуальном (персонифицированном) </w:t>
      </w:r>
      <w:r w:rsidRPr="009B3E34">
        <w:rPr>
          <w:rFonts w:ascii="Times New Roman" w:hAnsi="Times New Roman" w:cs="Times New Roman"/>
          <w:sz w:val="28"/>
          <w:szCs w:val="28"/>
        </w:rPr>
        <w:lastRenderedPageBreak/>
        <w:t xml:space="preserve">учете в системе обязательного пенсионного страхования" с ноября 2013 года СНИЛС присваивается новорожденным в </w:t>
      </w:r>
      <w:proofErr w:type="spellStart"/>
      <w:r w:rsidRPr="009B3E34">
        <w:rPr>
          <w:rFonts w:ascii="Times New Roman" w:hAnsi="Times New Roman" w:cs="Times New Roman"/>
          <w:sz w:val="28"/>
          <w:szCs w:val="28"/>
        </w:rPr>
        <w:t>беззаявительном</w:t>
      </w:r>
      <w:proofErr w:type="spellEnd"/>
      <w:r w:rsidRPr="009B3E34">
        <w:rPr>
          <w:rFonts w:ascii="Times New Roman" w:hAnsi="Times New Roman" w:cs="Times New Roman"/>
          <w:sz w:val="28"/>
          <w:szCs w:val="28"/>
        </w:rPr>
        <w:t xml:space="preserve"> порядке;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(с 1 января по 1 (30) апреля года, следующего за отчетным) наименование замещаемой (</w:t>
      </w:r>
      <w:proofErr w:type="gramStart"/>
      <w:r w:rsidRPr="009B3E34">
        <w:rPr>
          <w:rFonts w:ascii="Times New Roman" w:hAnsi="Times New Roman" w:cs="Times New Roman"/>
          <w:sz w:val="28"/>
          <w:szCs w:val="28"/>
        </w:rPr>
        <w:t xml:space="preserve">занимаемой) </w:t>
      </w:r>
      <w:proofErr w:type="gramEnd"/>
      <w:r w:rsidRPr="009B3E34">
        <w:rPr>
          <w:rFonts w:ascii="Times New Roman" w:hAnsi="Times New Roman" w:cs="Times New Roman"/>
          <w:sz w:val="28"/>
          <w:szCs w:val="28"/>
        </w:rPr>
        <w:t xml:space="preserve">должности изменилось, то указывается должность, замещаемая (занимаемая) 31 декабря отчетного года). При заполнении </w:t>
      </w:r>
      <w:hyperlink r:id="rId35"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гражданином, не осуществляющим трудовую деятельность в установленном порядке, претендующим на замещение вакантной должности, в графе место службы (работы) указывается: "временно </w:t>
      </w:r>
      <w:proofErr w:type="gramStart"/>
      <w:r w:rsidRPr="009B3E34">
        <w:rPr>
          <w:rFonts w:ascii="Times New Roman" w:hAnsi="Times New Roman" w:cs="Times New Roman"/>
          <w:sz w:val="28"/>
          <w:szCs w:val="28"/>
        </w:rPr>
        <w:t>неработающий</w:t>
      </w:r>
      <w:proofErr w:type="gramEnd"/>
      <w:r w:rsidRPr="009B3E34">
        <w:rPr>
          <w:rFonts w:ascii="Times New Roman" w:hAnsi="Times New Roman" w:cs="Times New Roman"/>
          <w:sz w:val="28"/>
          <w:szCs w:val="28"/>
        </w:rPr>
        <w:t>, претендующий на замещение "наименование должности".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Если сведения представляются в отношении несовершеннолетнего ребенка, то в графе "род занятий" рекомендуется указывать образовательное учреждение, воспитанником (учащимся) которого он является, или "находится на домашнем воспитании".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 или "домохозяйка" ("домохозяин").</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Лицу, осуществляющему уход за нетрудоспособными гражданами, в рассматриваемой графе рекомендуется указывать "осуществляющий уход за нетрудоспособным гражданином".</w:t>
      </w:r>
    </w:p>
    <w:p w:rsidR="009B3E34" w:rsidRPr="009B3E34" w:rsidRDefault="009B3E34" w:rsidP="009B3E34">
      <w:pPr>
        <w:pStyle w:val="ConsPlusNormal"/>
        <w:spacing w:before="220"/>
        <w:ind w:firstLine="540"/>
        <w:jc w:val="both"/>
        <w:rPr>
          <w:rFonts w:ascii="Times New Roman" w:hAnsi="Times New Roman" w:cs="Times New Roman"/>
          <w:sz w:val="28"/>
          <w:szCs w:val="28"/>
        </w:rPr>
      </w:pPr>
      <w:proofErr w:type="gramStart"/>
      <w:r w:rsidRPr="009B3E34">
        <w:rPr>
          <w:rFonts w:ascii="Times New Roman" w:hAnsi="Times New Roman" w:cs="Times New Roman"/>
          <w:sz w:val="28"/>
          <w:szCs w:val="28"/>
        </w:rPr>
        <w:t xml:space="preserve">Представление депутатом представительного органа сельского поселения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w:t>
      </w:r>
      <w:hyperlink r:id="rId36"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w:t>
      </w:r>
      <w:hyperlink r:id="rId37" w:history="1">
        <w:r w:rsidRPr="009B3E34">
          <w:rPr>
            <w:rFonts w:ascii="Times New Roman" w:hAnsi="Times New Roman" w:cs="Times New Roman"/>
            <w:color w:val="0000FF"/>
            <w:sz w:val="28"/>
            <w:szCs w:val="28"/>
          </w:rPr>
          <w:t>частью 1 статьи 3</w:t>
        </w:r>
      </w:hyperlink>
      <w:r w:rsidRPr="009B3E34">
        <w:rPr>
          <w:rFonts w:ascii="Times New Roman" w:hAnsi="Times New Roman" w:cs="Times New Roman"/>
          <w:sz w:val="28"/>
          <w:szCs w:val="28"/>
        </w:rPr>
        <w:t xml:space="preserve"> Федерального закона от 3 декабря 2012 г. N 230-ФЗ "О контроле за соответствием расходов лиц, замещающих</w:t>
      </w:r>
      <w:proofErr w:type="gramEnd"/>
      <w:r w:rsidRPr="009B3E34">
        <w:rPr>
          <w:rFonts w:ascii="Times New Roman" w:hAnsi="Times New Roman" w:cs="Times New Roman"/>
          <w:sz w:val="28"/>
          <w:szCs w:val="28"/>
        </w:rPr>
        <w:t xml:space="preserve"> государственные должности, и иных лиц их доходам";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5) при наличии на дату представления </w:t>
      </w:r>
      <w:hyperlink r:id="rId38"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нескольких мест работы на титульном листе обязательно указывается основное место работы, т.е. организация, в которой находится трудовая книжка. При этом рекомендуется указать и иные места работы.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 xml:space="preserve">При заполнении </w:t>
      </w:r>
      <w:hyperlink r:id="rId39"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лицом, только выполняющим работы и (или) оказывающим услуги на основании договоров гражданско-правового характера (</w:t>
      </w:r>
      <w:proofErr w:type="spellStart"/>
      <w:r w:rsidRPr="009B3E34">
        <w:rPr>
          <w:rFonts w:ascii="Times New Roman" w:hAnsi="Times New Roman" w:cs="Times New Roman"/>
          <w:sz w:val="28"/>
          <w:szCs w:val="28"/>
        </w:rPr>
        <w:t>самозанятые</w:t>
      </w:r>
      <w:proofErr w:type="spellEnd"/>
      <w:r w:rsidRPr="009B3E34">
        <w:rPr>
          <w:rFonts w:ascii="Times New Roman" w:hAnsi="Times New Roman" w:cs="Times New Roman"/>
          <w:sz w:val="28"/>
          <w:szCs w:val="28"/>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При заполнении </w:t>
      </w:r>
      <w:hyperlink r:id="rId40"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лицом, замещающим муниципальную должность на непостоянной основе, указывается муниципальная должность и основное место работы (службы) или род занятий;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6) адрес места регистрации указывается по состоянию на дату представления </w:t>
      </w:r>
      <w:hyperlink r:id="rId41"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СПО "Справки БК" - в графе "доп. раздел". При отсутствии постоянной регистрации указывается </w:t>
      </w:r>
      <w:proofErr w:type="gramStart"/>
      <w:r w:rsidRPr="009B3E34">
        <w:rPr>
          <w:rFonts w:ascii="Times New Roman" w:hAnsi="Times New Roman" w:cs="Times New Roman"/>
          <w:sz w:val="28"/>
          <w:szCs w:val="28"/>
        </w:rPr>
        <w:t>временная</w:t>
      </w:r>
      <w:proofErr w:type="gramEnd"/>
      <w:r w:rsidRPr="009B3E34">
        <w:rPr>
          <w:rFonts w:ascii="Times New Roman" w:hAnsi="Times New Roman" w:cs="Times New Roman"/>
          <w:sz w:val="28"/>
          <w:szCs w:val="28"/>
        </w:rPr>
        <w:t xml:space="preserve">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jc w:val="center"/>
        <w:outlineLvl w:val="1"/>
        <w:rPr>
          <w:rFonts w:ascii="Times New Roman" w:hAnsi="Times New Roman" w:cs="Times New Roman"/>
          <w:sz w:val="28"/>
          <w:szCs w:val="28"/>
        </w:rPr>
      </w:pPr>
      <w:r w:rsidRPr="009B3E34">
        <w:rPr>
          <w:rFonts w:ascii="Times New Roman" w:hAnsi="Times New Roman" w:cs="Times New Roman"/>
          <w:sz w:val="28"/>
          <w:szCs w:val="28"/>
        </w:rPr>
        <w:t>РАЗДЕЛ 1. СВЕДЕНИЯ О ДОХОДАХ</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40. При заполнении данного </w:t>
      </w:r>
      <w:hyperlink r:id="rId42" w:history="1">
        <w:r w:rsidRPr="009B3E34">
          <w:rPr>
            <w:rFonts w:ascii="Times New Roman" w:hAnsi="Times New Roman" w:cs="Times New Roman"/>
            <w:color w:val="0000FF"/>
            <w:sz w:val="28"/>
            <w:szCs w:val="28"/>
          </w:rPr>
          <w:t>раздела</w:t>
        </w:r>
      </w:hyperlink>
      <w:r w:rsidRPr="009B3E34">
        <w:rPr>
          <w:rFonts w:ascii="Times New Roman" w:hAnsi="Times New Roman" w:cs="Times New Roman"/>
          <w:sz w:val="28"/>
          <w:szCs w:val="28"/>
        </w:rPr>
        <w:t xml:space="preserve"> справки не следует руководствоваться только содержанием термина "доход", определенным в </w:t>
      </w:r>
      <w:hyperlink r:id="rId43" w:history="1">
        <w:r w:rsidRPr="009B3E34">
          <w:rPr>
            <w:rFonts w:ascii="Times New Roman" w:hAnsi="Times New Roman" w:cs="Times New Roman"/>
            <w:color w:val="0000FF"/>
            <w:sz w:val="28"/>
            <w:szCs w:val="28"/>
          </w:rPr>
          <w:t>статье 41</w:t>
        </w:r>
      </w:hyperlink>
      <w:r w:rsidRPr="009B3E34">
        <w:rPr>
          <w:rFonts w:ascii="Times New Roman" w:hAnsi="Times New Roman" w:cs="Times New Roman"/>
          <w:sz w:val="28"/>
          <w:szCs w:val="28"/>
        </w:rPr>
        <w:t xml:space="preserve">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Доход по основному месту работы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41. В данной </w:t>
      </w:r>
      <w:hyperlink r:id="rId44" w:history="1">
        <w:r w:rsidRPr="009B3E34">
          <w:rPr>
            <w:rFonts w:ascii="Times New Roman" w:hAnsi="Times New Roman" w:cs="Times New Roman"/>
            <w:color w:val="0000FF"/>
            <w:sz w:val="28"/>
            <w:szCs w:val="28"/>
          </w:rPr>
          <w:t>строке</w:t>
        </w:r>
      </w:hyperlink>
      <w:r w:rsidRPr="009B3E34">
        <w:rPr>
          <w:rFonts w:ascii="Times New Roman" w:hAnsi="Times New Roman" w:cs="Times New Roman"/>
          <w:sz w:val="28"/>
          <w:szCs w:val="28"/>
        </w:rPr>
        <w:t xml:space="preserve">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справке по </w:t>
      </w:r>
      <w:hyperlink r:id="rId45" w:history="1">
        <w:r w:rsidRPr="009B3E34">
          <w:rPr>
            <w:rFonts w:ascii="Times New Roman" w:hAnsi="Times New Roman" w:cs="Times New Roman"/>
            <w:color w:val="0000FF"/>
            <w:sz w:val="28"/>
            <w:szCs w:val="28"/>
          </w:rPr>
          <w:t>форме 2-НДФЛ</w:t>
        </w:r>
      </w:hyperlink>
      <w:r w:rsidRPr="009B3E34">
        <w:rPr>
          <w:rFonts w:ascii="Times New Roman" w:hAnsi="Times New Roman" w:cs="Times New Roman"/>
          <w:sz w:val="28"/>
          <w:szCs w:val="28"/>
        </w:rPr>
        <w:t xml:space="preserve">, выдаваемой по месту службы (работы) (графа 5.1 "Общая сумма дохода"). Если по основному месту работы получен доход, который не включен в справку по </w:t>
      </w:r>
      <w:hyperlink r:id="rId46" w:history="1">
        <w:r w:rsidRPr="009B3E34">
          <w:rPr>
            <w:rFonts w:ascii="Times New Roman" w:hAnsi="Times New Roman" w:cs="Times New Roman"/>
            <w:color w:val="0000FF"/>
            <w:sz w:val="28"/>
            <w:szCs w:val="28"/>
          </w:rPr>
          <w:t>форме 2-НДФЛ</w:t>
        </w:r>
      </w:hyperlink>
      <w:r w:rsidRPr="009B3E34">
        <w:rPr>
          <w:rFonts w:ascii="Times New Roman" w:hAnsi="Times New Roman" w:cs="Times New Roman"/>
          <w:sz w:val="28"/>
          <w:szCs w:val="28"/>
        </w:rPr>
        <w:t>, он подлежит указанию в иных доходах.</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Служащий (работник) может представить пояснения, если его доходы, указанные в </w:t>
      </w:r>
      <w:hyperlink r:id="rId47" w:history="1">
        <w:r w:rsidRPr="009B3E34">
          <w:rPr>
            <w:rFonts w:ascii="Times New Roman" w:hAnsi="Times New Roman" w:cs="Times New Roman"/>
            <w:color w:val="0000FF"/>
            <w:sz w:val="28"/>
            <w:szCs w:val="28"/>
          </w:rPr>
          <w:t>разделе 1</w:t>
        </w:r>
      </w:hyperlink>
      <w:r w:rsidRPr="009B3E34">
        <w:rPr>
          <w:rFonts w:ascii="Times New Roman" w:hAnsi="Times New Roman" w:cs="Times New Roman"/>
          <w:sz w:val="28"/>
          <w:szCs w:val="28"/>
        </w:rPr>
        <w:t xml:space="preserve"> справки и в справке по </w:t>
      </w:r>
      <w:hyperlink r:id="rId48" w:history="1">
        <w:r w:rsidRPr="009B3E34">
          <w:rPr>
            <w:rFonts w:ascii="Times New Roman" w:hAnsi="Times New Roman" w:cs="Times New Roman"/>
            <w:color w:val="0000FF"/>
            <w:sz w:val="28"/>
            <w:szCs w:val="28"/>
          </w:rPr>
          <w:t>форме 2-НДФЛ</w:t>
        </w:r>
      </w:hyperlink>
      <w:r w:rsidRPr="009B3E34">
        <w:rPr>
          <w:rFonts w:ascii="Times New Roman" w:hAnsi="Times New Roman" w:cs="Times New Roman"/>
          <w:sz w:val="28"/>
          <w:szCs w:val="28"/>
        </w:rPr>
        <w:t xml:space="preserve"> отличаются, и приложить их к справке.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42. В том случае, если замещение государственной должности или </w:t>
      </w:r>
      <w:r w:rsidRPr="009B3E34">
        <w:rPr>
          <w:rFonts w:ascii="Times New Roman" w:hAnsi="Times New Roman" w:cs="Times New Roman"/>
          <w:sz w:val="28"/>
          <w:szCs w:val="28"/>
        </w:rPr>
        <w:lastRenderedPageBreak/>
        <w:t xml:space="preserve">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w:t>
      </w:r>
      <w:hyperlink r:id="rId49" w:history="1">
        <w:r w:rsidRPr="009B3E34">
          <w:rPr>
            <w:rFonts w:ascii="Times New Roman" w:hAnsi="Times New Roman" w:cs="Times New Roman"/>
            <w:color w:val="0000FF"/>
            <w:sz w:val="28"/>
            <w:szCs w:val="28"/>
          </w:rPr>
          <w:t>строке</w:t>
        </w:r>
      </w:hyperlink>
      <w:r w:rsidRPr="009B3E34">
        <w:rPr>
          <w:rFonts w:ascii="Times New Roman" w:hAnsi="Times New Roman" w:cs="Times New Roman"/>
          <w:sz w:val="28"/>
          <w:szCs w:val="28"/>
        </w:rPr>
        <w:t xml:space="preserve"> "Иные доходы". При этом в </w:t>
      </w:r>
      <w:hyperlink r:id="rId50"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"Вид дохода" указывается предыдущее место работы.</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Особенности заполнения данного раздела отдельными категориями лиц</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7" w:name="P221"/>
      <w:bookmarkEnd w:id="7"/>
      <w:r w:rsidRPr="009B3E34">
        <w:rPr>
          <w:rFonts w:ascii="Times New Roman" w:hAnsi="Times New Roman" w:cs="Times New Roman"/>
          <w:sz w:val="28"/>
          <w:szCs w:val="28"/>
        </w:rPr>
        <w:t>43.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при применении системы налогообложения в виде единого налога на вмененный доход для отдельных видов деятельности (ЕНВД) в качестве "дохода" указывается величина вмененного дохода;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2)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w:t>
      </w:r>
      <w:hyperlink r:id="rId51" w:history="1">
        <w:r w:rsidRPr="009B3E34">
          <w:rPr>
            <w:rFonts w:ascii="Times New Roman" w:hAnsi="Times New Roman" w:cs="Times New Roman"/>
            <w:color w:val="0000FF"/>
            <w:sz w:val="28"/>
            <w:szCs w:val="28"/>
          </w:rPr>
          <w:t>справке</w:t>
        </w:r>
      </w:hyperlink>
      <w:r w:rsidRPr="009B3E34">
        <w:rPr>
          <w:rFonts w:ascii="Times New Roman" w:hAnsi="Times New Roman" w:cs="Times New Roman"/>
          <w:sz w:val="28"/>
          <w:szCs w:val="28"/>
        </w:rPr>
        <w:t>;</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3) при применении патентной системы налогообложения (ПСН) в качестве "дохода" указывается сумма доходов от реализации, определяемая в соответствии со </w:t>
      </w:r>
      <w:hyperlink r:id="rId52" w:history="1">
        <w:r w:rsidRPr="009B3E34">
          <w:rPr>
            <w:rFonts w:ascii="Times New Roman" w:hAnsi="Times New Roman" w:cs="Times New Roman"/>
            <w:color w:val="0000FF"/>
            <w:sz w:val="28"/>
            <w:szCs w:val="28"/>
          </w:rPr>
          <w:t>статьей 249</w:t>
        </w:r>
      </w:hyperlink>
      <w:r w:rsidRPr="009B3E34">
        <w:rPr>
          <w:rFonts w:ascii="Times New Roman" w:hAnsi="Times New Roman" w:cs="Times New Roman"/>
          <w:sz w:val="28"/>
          <w:szCs w:val="28"/>
        </w:rPr>
        <w:t xml:space="preserve"> Налогового кодекса РФ, которая подлежит отражению в книге учета доходов индивидуального предпринимателя, применяющего ПСН;</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4)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44. При заполнении данного </w:t>
      </w:r>
      <w:hyperlink r:id="rId53" w:history="1">
        <w:r w:rsidRPr="009B3E34">
          <w:rPr>
            <w:rFonts w:ascii="Times New Roman" w:hAnsi="Times New Roman" w:cs="Times New Roman"/>
            <w:color w:val="0000FF"/>
            <w:sz w:val="28"/>
            <w:szCs w:val="28"/>
          </w:rPr>
          <w:t>раздела</w:t>
        </w:r>
      </w:hyperlink>
      <w:r w:rsidRPr="009B3E34">
        <w:rPr>
          <w:rFonts w:ascii="Times New Roman" w:hAnsi="Times New Roman" w:cs="Times New Roman"/>
          <w:sz w:val="28"/>
          <w:szCs w:val="28"/>
        </w:rPr>
        <w:t xml:space="preserve"> лицом, замещающим муниципальную должность на непостоянной основе, указывается доход по основному месту работы.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45. </w:t>
      </w:r>
      <w:proofErr w:type="gramStart"/>
      <w:r w:rsidRPr="009B3E34">
        <w:rPr>
          <w:rFonts w:ascii="Times New Roman" w:hAnsi="Times New Roman" w:cs="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roofErr w:type="gramEnd"/>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 xml:space="preserve">46. 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proofErr w:type="gramStart"/>
      <w:r w:rsidRPr="009B3E34">
        <w:rPr>
          <w:rFonts w:ascii="Times New Roman" w:hAnsi="Times New Roman" w:cs="Times New Roman"/>
          <w:sz w:val="28"/>
          <w:szCs w:val="28"/>
        </w:rPr>
        <w:t>получен</w:t>
      </w:r>
      <w:proofErr w:type="gramEnd"/>
      <w:r w:rsidRPr="009B3E34">
        <w:rPr>
          <w:rFonts w:ascii="Times New Roman" w:hAnsi="Times New Roman" w:cs="Times New Roman"/>
          <w:sz w:val="28"/>
          <w:szCs w:val="28"/>
        </w:rPr>
        <w:t xml:space="preserve"> в том числе с использованием мобильного приложения "Мой налог".</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Доход от педагогической и научной деятельности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47. </w:t>
      </w:r>
      <w:proofErr w:type="gramStart"/>
      <w:r w:rsidRPr="009B3E34">
        <w:rPr>
          <w:rFonts w:ascii="Times New Roman" w:hAnsi="Times New Roman" w:cs="Times New Roman"/>
          <w:sz w:val="28"/>
          <w:szCs w:val="28"/>
        </w:rPr>
        <w:t xml:space="preserve">В данной </w:t>
      </w:r>
      <w:hyperlink r:id="rId54" w:history="1">
        <w:r w:rsidRPr="009B3E34">
          <w:rPr>
            <w:rFonts w:ascii="Times New Roman" w:hAnsi="Times New Roman" w:cs="Times New Roman"/>
            <w:color w:val="0000FF"/>
            <w:sz w:val="28"/>
            <w:szCs w:val="28"/>
          </w:rPr>
          <w:t>строке</w:t>
        </w:r>
      </w:hyperlink>
      <w:r w:rsidRPr="009B3E34">
        <w:rPr>
          <w:rFonts w:ascii="Times New Roman" w:hAnsi="Times New Roman" w:cs="Times New Roman"/>
          <w:sz w:val="28"/>
          <w:szCs w:val="28"/>
        </w:rPr>
        <w:t xml:space="preserve"> указывается сумма дохода от педагогической деятельности (сумма дохода, содержащаяся в справке по </w:t>
      </w:r>
      <w:hyperlink r:id="rId55" w:history="1">
        <w:r w:rsidRPr="009B3E34">
          <w:rPr>
            <w:rFonts w:ascii="Times New Roman" w:hAnsi="Times New Roman" w:cs="Times New Roman"/>
            <w:color w:val="0000FF"/>
            <w:sz w:val="28"/>
            <w:szCs w:val="28"/>
          </w:rPr>
          <w:t>форме 2-НДФЛ</w:t>
        </w:r>
      </w:hyperlink>
      <w:r w:rsidRPr="009B3E34">
        <w:rPr>
          <w:rFonts w:ascii="Times New Roman" w:hAnsi="Times New Roman" w:cs="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w:t>
      </w:r>
      <w:proofErr w:type="gramEnd"/>
      <w:r w:rsidRPr="009B3E34">
        <w:rPr>
          <w:rFonts w:ascii="Times New Roman" w:hAnsi="Times New Roman" w:cs="Times New Roman"/>
          <w:sz w:val="28"/>
          <w:szCs w:val="28"/>
        </w:rPr>
        <w:t>.д.).</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48. </w:t>
      </w:r>
      <w:proofErr w:type="gramStart"/>
      <w:r w:rsidRPr="009B3E34">
        <w:rPr>
          <w:rFonts w:ascii="Times New Roman" w:hAnsi="Times New Roman" w:cs="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hyperlink r:id="rId56"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"Доход по основному месту работы", а не в </w:t>
      </w:r>
      <w:hyperlink r:id="rId57"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"Доход от педагогической и научной деятельности".</w:t>
      </w:r>
      <w:proofErr w:type="gramEnd"/>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Доход от иной творческой деятельности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49. </w:t>
      </w:r>
      <w:proofErr w:type="gramStart"/>
      <w:r w:rsidRPr="009B3E34">
        <w:rPr>
          <w:rFonts w:ascii="Times New Roman" w:hAnsi="Times New Roman" w:cs="Times New Roman"/>
          <w:sz w:val="28"/>
          <w:szCs w:val="28"/>
        </w:rPr>
        <w:t xml:space="preserve">В данной </w:t>
      </w:r>
      <w:hyperlink r:id="rId58" w:history="1">
        <w:r w:rsidRPr="009B3E34">
          <w:rPr>
            <w:rFonts w:ascii="Times New Roman" w:hAnsi="Times New Roman" w:cs="Times New Roman"/>
            <w:color w:val="0000FF"/>
            <w:sz w:val="28"/>
            <w:szCs w:val="28"/>
          </w:rPr>
          <w:t>строке</w:t>
        </w:r>
      </w:hyperlink>
      <w:r w:rsidRPr="009B3E34">
        <w:rPr>
          <w:rFonts w:ascii="Times New Roman" w:hAnsi="Times New Roman" w:cs="Times New Roman"/>
          <w:sz w:val="28"/>
          <w:szCs w:val="28"/>
        </w:rPr>
        <w:t xml:space="preserve">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roofErr w:type="gramEnd"/>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50. Подлежат указанию в </w:t>
      </w:r>
      <w:hyperlink r:id="rId59" w:history="1">
        <w:r w:rsidRPr="009B3E34">
          <w:rPr>
            <w:rFonts w:ascii="Times New Roman" w:hAnsi="Times New Roman" w:cs="Times New Roman"/>
            <w:color w:val="0000FF"/>
            <w:sz w:val="28"/>
            <w:szCs w:val="28"/>
          </w:rPr>
          <w:t>строках 2</w:t>
        </w:r>
      </w:hyperlink>
      <w:r w:rsidRPr="009B3E34">
        <w:rPr>
          <w:rFonts w:ascii="Times New Roman" w:hAnsi="Times New Roman" w:cs="Times New Roman"/>
          <w:sz w:val="28"/>
          <w:szCs w:val="28"/>
        </w:rPr>
        <w:t xml:space="preserve">, </w:t>
      </w:r>
      <w:hyperlink r:id="rId60" w:history="1">
        <w:r w:rsidRPr="009B3E34">
          <w:rPr>
            <w:rFonts w:ascii="Times New Roman" w:hAnsi="Times New Roman" w:cs="Times New Roman"/>
            <w:color w:val="0000FF"/>
            <w:sz w:val="28"/>
            <w:szCs w:val="28"/>
          </w:rPr>
          <w:t>3</w:t>
        </w:r>
      </w:hyperlink>
      <w:r w:rsidRPr="009B3E34">
        <w:rPr>
          <w:rFonts w:ascii="Times New Roman" w:hAnsi="Times New Roman" w:cs="Times New Roman"/>
          <w:sz w:val="28"/>
          <w:szCs w:val="28"/>
        </w:rPr>
        <w:t xml:space="preserve">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Доход от вкладов в банках и иных кредитных организациях</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51. В данной </w:t>
      </w:r>
      <w:hyperlink r:id="rId61" w:history="1">
        <w:r w:rsidRPr="009B3E34">
          <w:rPr>
            <w:rFonts w:ascii="Times New Roman" w:hAnsi="Times New Roman" w:cs="Times New Roman"/>
            <w:color w:val="0000FF"/>
            <w:sz w:val="28"/>
            <w:szCs w:val="28"/>
          </w:rPr>
          <w:t>строке</w:t>
        </w:r>
      </w:hyperlink>
      <w:r w:rsidRPr="009B3E34">
        <w:rPr>
          <w:rFonts w:ascii="Times New Roman" w:hAnsi="Times New Roman" w:cs="Times New Roman"/>
          <w:sz w:val="28"/>
          <w:szCs w:val="28"/>
        </w:rPr>
        <w:t xml:space="preserve">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w:t>
      </w:r>
      <w:r w:rsidRPr="009B3E34">
        <w:rPr>
          <w:rFonts w:ascii="Times New Roman" w:hAnsi="Times New Roman" w:cs="Times New Roman"/>
          <w:sz w:val="28"/>
          <w:szCs w:val="28"/>
        </w:rPr>
        <w:lastRenderedPageBreak/>
        <w:t>процентов.</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52. Сведения о наличии соответствующих банковских счетов и вкладов указываются в </w:t>
      </w:r>
      <w:hyperlink r:id="rId62" w:history="1">
        <w:r w:rsidRPr="009B3E34">
          <w:rPr>
            <w:rFonts w:ascii="Times New Roman" w:hAnsi="Times New Roman" w:cs="Times New Roman"/>
            <w:color w:val="0000FF"/>
            <w:sz w:val="28"/>
            <w:szCs w:val="28"/>
          </w:rPr>
          <w:t>разделе 4</w:t>
        </w:r>
      </w:hyperlink>
      <w:r w:rsidRPr="009B3E34">
        <w:rPr>
          <w:rFonts w:ascii="Times New Roman" w:hAnsi="Times New Roman" w:cs="Times New Roman"/>
          <w:sz w:val="28"/>
          <w:szCs w:val="28"/>
        </w:rPr>
        <w:t xml:space="preserve"> справки "Сведения о счетах в банках и иных кредитных организациях".</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53. Доход, полученный в иностранной валюте, указывается в рублях по курсу Банка России на дату получения дохода.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54. 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55. 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https://www.cbr.ru/currency_base/daily/.</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56. Не рекомендуется проводить какие-либо самостоятельные расчеты, поскольку вероятно возникновение различного рода ошибок.</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57. 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w:t>
      </w:r>
      <w:hyperlink r:id="rId63"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счет закрыт, кредитная организация может отказать в предоставлении информации, касающейся такого счета.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58.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Доход от ценных бумаг и долей участия в коммерческих организациях</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59. В данной </w:t>
      </w:r>
      <w:hyperlink r:id="rId64" w:history="1">
        <w:r w:rsidRPr="009B3E34">
          <w:rPr>
            <w:rFonts w:ascii="Times New Roman" w:hAnsi="Times New Roman" w:cs="Times New Roman"/>
            <w:color w:val="0000FF"/>
            <w:sz w:val="28"/>
            <w:szCs w:val="28"/>
          </w:rPr>
          <w:t>строке</w:t>
        </w:r>
      </w:hyperlink>
      <w:r w:rsidRPr="009B3E34">
        <w:rPr>
          <w:rFonts w:ascii="Times New Roman" w:hAnsi="Times New Roman" w:cs="Times New Roman"/>
          <w:sz w:val="28"/>
          <w:szCs w:val="28"/>
        </w:rPr>
        <w:t xml:space="preserve">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9B3E34" w:rsidRPr="009B3E34" w:rsidRDefault="009B3E34" w:rsidP="009B3E34">
      <w:pPr>
        <w:pStyle w:val="ConsPlusNormal"/>
        <w:spacing w:before="220"/>
        <w:ind w:firstLine="540"/>
        <w:jc w:val="both"/>
        <w:rPr>
          <w:rFonts w:ascii="Times New Roman" w:hAnsi="Times New Roman" w:cs="Times New Roman"/>
          <w:sz w:val="28"/>
          <w:szCs w:val="28"/>
        </w:rPr>
      </w:pPr>
      <w:proofErr w:type="gramStart"/>
      <w:r w:rsidRPr="009B3E34">
        <w:rPr>
          <w:rFonts w:ascii="Times New Roman" w:hAnsi="Times New Roman" w:cs="Times New Roman"/>
          <w:sz w:val="28"/>
          <w:szCs w:val="28"/>
        </w:rPr>
        <w:t xml:space="preserve">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w:t>
      </w:r>
      <w:r w:rsidRPr="009B3E34">
        <w:rPr>
          <w:rFonts w:ascii="Times New Roman" w:hAnsi="Times New Roman" w:cs="Times New Roman"/>
          <w:sz w:val="28"/>
          <w:szCs w:val="28"/>
        </w:rPr>
        <w:lastRenderedPageBreak/>
        <w:t>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roofErr w:type="gramEnd"/>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выплаченный купонный доход по облигациям;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3) доход от операций с ценными бумагами, в том числе доход от погашения (продажи) сберегательных сертификатов и погашения (продажи) облигаций, который выражается в величине суммы финансового результата, определяемого как доходы от операций за вычетом соответствующих расходов на их приобретение. Нулевой или отрицательный доход (нулевой или отрицательный финансовый результат) в справке не указывается. Сами ценные бумаги указываются в </w:t>
      </w:r>
      <w:hyperlink r:id="rId65" w:history="1">
        <w:r w:rsidRPr="009B3E34">
          <w:rPr>
            <w:rFonts w:ascii="Times New Roman" w:hAnsi="Times New Roman" w:cs="Times New Roman"/>
            <w:color w:val="0000FF"/>
            <w:sz w:val="28"/>
            <w:szCs w:val="28"/>
          </w:rPr>
          <w:t>разделе 5</w:t>
        </w:r>
      </w:hyperlink>
      <w:r w:rsidRPr="009B3E34">
        <w:rPr>
          <w:rFonts w:ascii="Times New Roman" w:hAnsi="Times New Roman" w:cs="Times New Roman"/>
          <w:sz w:val="28"/>
          <w:szCs w:val="28"/>
        </w:rPr>
        <w:t xml:space="preserve"> справки "Сведения о ценных бумагах" (в случае если по состоянию на отчетную дату служащий (работник), член его семьи обладал такими бумагами).</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Иные доходы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60. В данной </w:t>
      </w:r>
      <w:hyperlink r:id="rId66" w:history="1">
        <w:r w:rsidRPr="009B3E34">
          <w:rPr>
            <w:rFonts w:ascii="Times New Roman" w:hAnsi="Times New Roman" w:cs="Times New Roman"/>
            <w:color w:val="0000FF"/>
            <w:sz w:val="28"/>
            <w:szCs w:val="28"/>
          </w:rPr>
          <w:t>строке</w:t>
        </w:r>
      </w:hyperlink>
      <w:r w:rsidRPr="009B3E34">
        <w:rPr>
          <w:rFonts w:ascii="Times New Roman" w:hAnsi="Times New Roman" w:cs="Times New Roman"/>
          <w:sz w:val="28"/>
          <w:szCs w:val="28"/>
        </w:rPr>
        <w:t xml:space="preserve"> указываются доходы, которые не были отражены в </w:t>
      </w:r>
      <w:hyperlink r:id="rId67" w:history="1">
        <w:r w:rsidRPr="009B3E34">
          <w:rPr>
            <w:rFonts w:ascii="Times New Roman" w:hAnsi="Times New Roman" w:cs="Times New Roman"/>
            <w:color w:val="0000FF"/>
            <w:sz w:val="28"/>
            <w:szCs w:val="28"/>
          </w:rPr>
          <w:t>строках 1</w:t>
        </w:r>
      </w:hyperlink>
      <w:r w:rsidRPr="009B3E34">
        <w:rPr>
          <w:rFonts w:ascii="Times New Roman" w:hAnsi="Times New Roman" w:cs="Times New Roman"/>
          <w:sz w:val="28"/>
          <w:szCs w:val="28"/>
        </w:rPr>
        <w:t xml:space="preserve"> - </w:t>
      </w:r>
      <w:hyperlink r:id="rId68" w:history="1">
        <w:r w:rsidRPr="009B3E34">
          <w:rPr>
            <w:rFonts w:ascii="Times New Roman" w:hAnsi="Times New Roman" w:cs="Times New Roman"/>
            <w:color w:val="0000FF"/>
            <w:sz w:val="28"/>
            <w:szCs w:val="28"/>
          </w:rPr>
          <w:t>5</w:t>
        </w:r>
      </w:hyperlink>
      <w:r w:rsidRPr="009B3E34">
        <w:rPr>
          <w:rFonts w:ascii="Times New Roman" w:hAnsi="Times New Roman" w:cs="Times New Roman"/>
          <w:sz w:val="28"/>
          <w:szCs w:val="28"/>
        </w:rPr>
        <w:t xml:space="preserve"> справки.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Так, например, в </w:t>
      </w:r>
      <w:hyperlink r:id="rId69" w:history="1">
        <w:r w:rsidRPr="009B3E34">
          <w:rPr>
            <w:rFonts w:ascii="Times New Roman" w:hAnsi="Times New Roman" w:cs="Times New Roman"/>
            <w:color w:val="0000FF"/>
            <w:sz w:val="28"/>
            <w:szCs w:val="28"/>
          </w:rPr>
          <w:t>строке</w:t>
        </w:r>
      </w:hyperlink>
      <w:r w:rsidRPr="009B3E34">
        <w:rPr>
          <w:rFonts w:ascii="Times New Roman" w:hAnsi="Times New Roman" w:cs="Times New Roman"/>
          <w:sz w:val="28"/>
          <w:szCs w:val="28"/>
        </w:rPr>
        <w:t xml:space="preserve"> иные доходы могут быть указаны: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государственная и негосударственная пенсии (при этом разные виды пенсий (по возрасту и пенсия военнослужащего) не следует суммировать);</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proofErr w:type="gramStart"/>
      <w:r w:rsidRPr="009B3E34">
        <w:rPr>
          <w:rFonts w:ascii="Times New Roman" w:hAnsi="Times New Roman" w:cs="Times New Roman"/>
          <w:sz w:val="28"/>
          <w:szCs w:val="28"/>
        </w:rPr>
        <w:t xml:space="preserve">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и др.), если данные выплаты не были включены в справку по </w:t>
      </w:r>
      <w:hyperlink r:id="rId70" w:history="1">
        <w:r w:rsidRPr="009B3E34">
          <w:rPr>
            <w:rFonts w:ascii="Times New Roman" w:hAnsi="Times New Roman" w:cs="Times New Roman"/>
            <w:color w:val="0000FF"/>
            <w:sz w:val="28"/>
            <w:szCs w:val="28"/>
          </w:rPr>
          <w:t>форме 2-НДФЛ</w:t>
        </w:r>
      </w:hyperlink>
      <w:r w:rsidRPr="009B3E34">
        <w:rPr>
          <w:rFonts w:ascii="Times New Roman" w:hAnsi="Times New Roman" w:cs="Times New Roman"/>
          <w:sz w:val="28"/>
          <w:szCs w:val="28"/>
        </w:rPr>
        <w:t>, выдаваемую по месту службы (работы).</w:t>
      </w:r>
      <w:proofErr w:type="gramEnd"/>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w:t>
      </w:r>
      <w:proofErr w:type="gramStart"/>
      <w:r w:rsidRPr="009B3E34">
        <w:rPr>
          <w:rFonts w:ascii="Times New Roman" w:hAnsi="Times New Roman" w:cs="Times New Roman"/>
          <w:sz w:val="28"/>
          <w:szCs w:val="28"/>
        </w:rPr>
        <w:t>период</w:t>
      </w:r>
      <w:proofErr w:type="gramEnd"/>
      <w:r w:rsidRPr="009B3E34">
        <w:rPr>
          <w:rFonts w:ascii="Times New Roman" w:hAnsi="Times New Roman" w:cs="Times New Roman"/>
          <w:sz w:val="28"/>
          <w:szCs w:val="28"/>
        </w:rPr>
        <w:t xml:space="preserve"> начиная с 4-го дня временной нетрудоспособности за счет средств бюджета Фонда социального страхования Российской Федерации (</w:t>
      </w:r>
      <w:hyperlink r:id="rId71" w:history="1">
        <w:r w:rsidRPr="009B3E34">
          <w:rPr>
            <w:rFonts w:ascii="Times New Roman" w:hAnsi="Times New Roman" w:cs="Times New Roman"/>
            <w:color w:val="0000FF"/>
            <w:sz w:val="28"/>
            <w:szCs w:val="28"/>
          </w:rPr>
          <w:t>статья 3</w:t>
        </w:r>
      </w:hyperlink>
      <w:r w:rsidRPr="009B3E34">
        <w:rPr>
          <w:rFonts w:ascii="Times New Roman" w:hAnsi="Times New Roman" w:cs="Times New Roman"/>
          <w:sz w:val="28"/>
          <w:szCs w:val="28"/>
        </w:rPr>
        <w:t xml:space="preserve"> </w:t>
      </w:r>
      <w:r w:rsidRPr="009B3E34">
        <w:rPr>
          <w:rFonts w:ascii="Times New Roman" w:hAnsi="Times New Roman" w:cs="Times New Roman"/>
          <w:sz w:val="28"/>
          <w:szCs w:val="28"/>
        </w:rPr>
        <w:lastRenderedPageBreak/>
        <w:t xml:space="preserve">Федерального закона от 29 декабря 2006 г. N 255-ФЗ "Об обязательном социальном </w:t>
      </w:r>
      <w:proofErr w:type="gramStart"/>
      <w:r w:rsidRPr="009B3E34">
        <w:rPr>
          <w:rFonts w:ascii="Times New Roman" w:hAnsi="Times New Roman" w:cs="Times New Roman"/>
          <w:sz w:val="28"/>
          <w:szCs w:val="28"/>
        </w:rPr>
        <w:t>страховании</w:t>
      </w:r>
      <w:proofErr w:type="gramEnd"/>
      <w:r w:rsidRPr="009B3E34">
        <w:rPr>
          <w:rFonts w:ascii="Times New Roman" w:hAnsi="Times New Roman" w:cs="Times New Roman"/>
          <w:sz w:val="28"/>
          <w:szCs w:val="28"/>
        </w:rPr>
        <w:t xml:space="preserve"> на случай временной нетрудоспособности и в связи с материнством").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4) 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5) суммы, причитающиеся ребенку в качестве алиментов (за исключением алиментов, выплачиваемых в браке, кроме случая, предусмотренного </w:t>
      </w:r>
      <w:hyperlink w:anchor="P154" w:history="1">
        <w:r w:rsidRPr="009B3E34">
          <w:rPr>
            <w:rFonts w:ascii="Times New Roman" w:hAnsi="Times New Roman" w:cs="Times New Roman"/>
            <w:color w:val="0000FF"/>
            <w:sz w:val="28"/>
            <w:szCs w:val="28"/>
          </w:rPr>
          <w:t>пунктом 30</w:t>
        </w:r>
      </w:hyperlink>
      <w:r w:rsidRPr="009B3E34">
        <w:rPr>
          <w:rFonts w:ascii="Times New Roman" w:hAnsi="Times New Roman" w:cs="Times New Roman"/>
          <w:sz w:val="28"/>
          <w:szCs w:val="28"/>
        </w:rPr>
        <w:t xml:space="preserve"> Методических рекомендаций), пенсий, пособий (данные средства указываются в справке одного из родителей). В случае</w:t>
      </w:r>
      <w:proofErr w:type="gramStart"/>
      <w:r w:rsidRPr="009B3E34">
        <w:rPr>
          <w:rFonts w:ascii="Times New Roman" w:hAnsi="Times New Roman" w:cs="Times New Roman"/>
          <w:sz w:val="28"/>
          <w:szCs w:val="28"/>
        </w:rPr>
        <w:t>,</w:t>
      </w:r>
      <w:proofErr w:type="gramEnd"/>
      <w:r w:rsidRPr="009B3E34">
        <w:rPr>
          <w:rFonts w:ascii="Times New Roman" w:hAnsi="Times New Roman" w:cs="Times New Roman"/>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w:t>
      </w:r>
      <w:hyperlink r:id="rId72"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"Иные доходы" раздела 1 справки и в </w:t>
      </w:r>
      <w:hyperlink r:id="rId73" w:history="1">
        <w:r w:rsidRPr="009B3E34">
          <w:rPr>
            <w:rFonts w:ascii="Times New Roman" w:hAnsi="Times New Roman" w:cs="Times New Roman"/>
            <w:color w:val="0000FF"/>
            <w:sz w:val="28"/>
            <w:szCs w:val="28"/>
          </w:rPr>
          <w:t>разделе 4</w:t>
        </w:r>
      </w:hyperlink>
      <w:r w:rsidRPr="009B3E34">
        <w:rPr>
          <w:rFonts w:ascii="Times New Roman" w:hAnsi="Times New Roman" w:cs="Times New Roman"/>
          <w:sz w:val="28"/>
          <w:szCs w:val="28"/>
        </w:rPr>
        <w:t xml:space="preserve"> "Сведения о счетах в банках и иных кредитных организациях" справки;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6) стипендия;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w:t>
      </w:r>
      <w:proofErr w:type="gramStart"/>
      <w:r w:rsidRPr="009B3E34">
        <w:rPr>
          <w:rFonts w:ascii="Times New Roman" w:hAnsi="Times New Roman" w:cs="Times New Roman"/>
          <w:sz w:val="28"/>
          <w:szCs w:val="28"/>
        </w:rPr>
        <w:t xml:space="preserve">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w:t>
      </w:r>
      <w:proofErr w:type="spellStart"/>
      <w:r w:rsidRPr="009B3E34">
        <w:rPr>
          <w:rFonts w:ascii="Times New Roman" w:hAnsi="Times New Roman" w:cs="Times New Roman"/>
          <w:sz w:val="28"/>
          <w:szCs w:val="28"/>
        </w:rPr>
        <w:t>накопительно</w:t>
      </w:r>
      <w:proofErr w:type="spellEnd"/>
      <w:r w:rsidRPr="009B3E34">
        <w:rPr>
          <w:rFonts w:ascii="Times New Roman" w:hAnsi="Times New Roman" w:cs="Times New Roman"/>
          <w:sz w:val="28"/>
          <w:szCs w:val="28"/>
        </w:rPr>
        <w:t xml:space="preserve">-ипотечной системы жилищного обеспечения военнослужащих (данный </w:t>
      </w:r>
      <w:proofErr w:type="spellStart"/>
      <w:r w:rsidRPr="009B3E34">
        <w:rPr>
          <w:rFonts w:ascii="Times New Roman" w:hAnsi="Times New Roman" w:cs="Times New Roman"/>
          <w:sz w:val="28"/>
          <w:szCs w:val="28"/>
        </w:rPr>
        <w:t>займ</w:t>
      </w:r>
      <w:proofErr w:type="spellEnd"/>
      <w:r w:rsidRPr="009B3E34">
        <w:rPr>
          <w:rFonts w:ascii="Times New Roman" w:hAnsi="Times New Roman" w:cs="Times New Roman"/>
          <w:sz w:val="28"/>
          <w:szCs w:val="28"/>
        </w:rPr>
        <w:t xml:space="preserve"> не подлежит возврату и указывается в </w:t>
      </w:r>
      <w:hyperlink r:id="rId74" w:history="1">
        <w:r w:rsidRPr="009B3E34">
          <w:rPr>
            <w:rFonts w:ascii="Times New Roman" w:hAnsi="Times New Roman" w:cs="Times New Roman"/>
            <w:color w:val="0000FF"/>
            <w:sz w:val="28"/>
            <w:szCs w:val="28"/>
          </w:rPr>
          <w:t>разделе 1</w:t>
        </w:r>
      </w:hyperlink>
      <w:r w:rsidRPr="009B3E34">
        <w:rPr>
          <w:rFonts w:ascii="Times New Roman" w:hAnsi="Times New Roman" w:cs="Times New Roman"/>
          <w:sz w:val="28"/>
          <w:szCs w:val="28"/>
        </w:rPr>
        <w:t xml:space="preserve">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w:t>
      </w:r>
      <w:proofErr w:type="gramEnd"/>
      <w:r w:rsidRPr="009B3E34">
        <w:rPr>
          <w:rFonts w:ascii="Times New Roman" w:hAnsi="Times New Roman" w:cs="Times New Roman"/>
          <w:sz w:val="28"/>
          <w:szCs w:val="28"/>
        </w:rPr>
        <w:t xml:space="preserve">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w:t>
      </w:r>
      <w:proofErr w:type="gramStart"/>
      <w:r w:rsidRPr="009B3E34">
        <w:rPr>
          <w:rFonts w:ascii="Times New Roman" w:hAnsi="Times New Roman" w:cs="Times New Roman"/>
          <w:sz w:val="28"/>
          <w:szCs w:val="28"/>
        </w:rPr>
        <w:t xml:space="preserve">В иных случаях </w:t>
      </w:r>
      <w:proofErr w:type="spellStart"/>
      <w:r w:rsidRPr="009B3E34">
        <w:rPr>
          <w:rFonts w:ascii="Times New Roman" w:hAnsi="Times New Roman" w:cs="Times New Roman"/>
          <w:sz w:val="28"/>
          <w:szCs w:val="28"/>
        </w:rPr>
        <w:t>займ</w:t>
      </w:r>
      <w:proofErr w:type="spellEnd"/>
      <w:r w:rsidRPr="009B3E34">
        <w:rPr>
          <w:rFonts w:ascii="Times New Roman" w:hAnsi="Times New Roman" w:cs="Times New Roman"/>
          <w:sz w:val="28"/>
          <w:szCs w:val="28"/>
        </w:rPr>
        <w:t xml:space="preserve"> подлежит возврату и указывается в </w:t>
      </w:r>
      <w:hyperlink r:id="rId75" w:history="1">
        <w:r w:rsidRPr="009B3E34">
          <w:rPr>
            <w:rFonts w:ascii="Times New Roman" w:hAnsi="Times New Roman" w:cs="Times New Roman"/>
            <w:color w:val="0000FF"/>
            <w:sz w:val="28"/>
            <w:szCs w:val="28"/>
          </w:rPr>
          <w:t>подразделе 6.2 раздела 6</w:t>
        </w:r>
      </w:hyperlink>
      <w:r w:rsidRPr="009B3E34">
        <w:rPr>
          <w:rFonts w:ascii="Times New Roman" w:hAnsi="Times New Roman" w:cs="Times New Roman"/>
          <w:sz w:val="28"/>
          <w:szCs w:val="28"/>
        </w:rPr>
        <w:t xml:space="preserve"> справки, например, при увольнении военнослужащего при отсутствии выслуги двадцати лет (при условии отсутствия соответствующих заболеваний)),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w:t>
      </w:r>
      <w:proofErr w:type="gramEnd"/>
      <w:r w:rsidRPr="009B3E34">
        <w:rPr>
          <w:rFonts w:ascii="Times New Roman" w:hAnsi="Times New Roman" w:cs="Times New Roman"/>
          <w:sz w:val="28"/>
          <w:szCs w:val="28"/>
        </w:rPr>
        <w:t xml:space="preserve"> данной выплаты);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9) доходы от реализации недвижимого имущества, транспортных средств и иного имущества, в том числе в случае продажи указанного </w:t>
      </w:r>
      <w:r w:rsidRPr="009B3E34">
        <w:rPr>
          <w:rFonts w:ascii="Times New Roman" w:hAnsi="Times New Roman" w:cs="Times New Roman"/>
          <w:sz w:val="28"/>
          <w:szCs w:val="28"/>
        </w:rPr>
        <w:lastRenderedPageBreak/>
        <w:t>имущества членам семьи или иным родственникам.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w:t>
      </w:r>
      <w:proofErr w:type="gramStart"/>
      <w:r w:rsidRPr="009B3E34">
        <w:rPr>
          <w:rFonts w:ascii="Times New Roman" w:hAnsi="Times New Roman" w:cs="Times New Roman"/>
          <w:sz w:val="28"/>
          <w:szCs w:val="28"/>
        </w:rPr>
        <w:t xml:space="preserve">Сумма в размере 300 000 руб. является доходом и подлежит указанию в </w:t>
      </w:r>
      <w:hyperlink r:id="rId76" w:history="1">
        <w:r w:rsidRPr="009B3E34">
          <w:rPr>
            <w:rFonts w:ascii="Times New Roman" w:hAnsi="Times New Roman" w:cs="Times New Roman"/>
            <w:color w:val="0000FF"/>
            <w:sz w:val="28"/>
            <w:szCs w:val="28"/>
          </w:rPr>
          <w:t>строке</w:t>
        </w:r>
      </w:hyperlink>
      <w:r w:rsidRPr="009B3E34">
        <w:rPr>
          <w:rFonts w:ascii="Times New Roman" w:hAnsi="Times New Roman" w:cs="Times New Roman"/>
          <w:sz w:val="28"/>
          <w:szCs w:val="28"/>
        </w:rPr>
        <w:t xml:space="preserve"> "Иные доходы");</w:t>
      </w:r>
      <w:proofErr w:type="gramEnd"/>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В случае продажи мелкого имущества (предметы обычной домашней обстановки, обихода и т.д.) рекомендуется указывать совокупный доход от их реализации.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Аналогично в отношении продажи имущества, находящегося в совместной собственности.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10) доходы по трудовым договорам по совместительству. При этом рекомендуется указать наименование и адрес места нахождения организации, от которой был получен доход;</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11) денежные средства, полученные в виде процентов при погашении сберегательных сертификатов, если они не указаны в </w:t>
      </w:r>
      <w:hyperlink r:id="rId77" w:history="1">
        <w:r w:rsidRPr="009B3E34">
          <w:rPr>
            <w:rFonts w:ascii="Times New Roman" w:hAnsi="Times New Roman" w:cs="Times New Roman"/>
            <w:color w:val="0000FF"/>
            <w:sz w:val="28"/>
            <w:szCs w:val="28"/>
          </w:rPr>
          <w:t>строке</w:t>
        </w:r>
      </w:hyperlink>
      <w:r w:rsidRPr="009B3E34">
        <w:rPr>
          <w:rFonts w:ascii="Times New Roman" w:hAnsi="Times New Roman" w:cs="Times New Roman"/>
          <w:sz w:val="28"/>
          <w:szCs w:val="28"/>
        </w:rPr>
        <w:t xml:space="preserve"> "Доход от ценных бумаг и долей участия в коммерческих организациях";</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12) вознаграждения по гражданско-правовым договорам, если данный доход не указан в </w:t>
      </w:r>
      <w:hyperlink r:id="rId78" w:history="1">
        <w:r w:rsidRPr="009B3E34">
          <w:rPr>
            <w:rFonts w:ascii="Times New Roman" w:hAnsi="Times New Roman" w:cs="Times New Roman"/>
            <w:color w:val="0000FF"/>
            <w:sz w:val="28"/>
            <w:szCs w:val="28"/>
          </w:rPr>
          <w:t>строке 2</w:t>
        </w:r>
      </w:hyperlink>
      <w:r w:rsidRPr="009B3E34">
        <w:rPr>
          <w:rFonts w:ascii="Times New Roman" w:hAnsi="Times New Roman" w:cs="Times New Roman"/>
          <w:sz w:val="28"/>
          <w:szCs w:val="28"/>
        </w:rPr>
        <w:t xml:space="preserve"> настоящего раздела справки. При этом рекомендуется указать наименование и адрес места нахождения организации, от которой был получен доход;</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13) доходы, полученные от использования трубопроводов, линий электропередачи (ЛЭП), линий оптико-волоконной и (или) беспроводной связи, иных сре</w:t>
      </w:r>
      <w:proofErr w:type="gramStart"/>
      <w:r w:rsidRPr="009B3E34">
        <w:rPr>
          <w:rFonts w:ascii="Times New Roman" w:hAnsi="Times New Roman" w:cs="Times New Roman"/>
          <w:sz w:val="28"/>
          <w:szCs w:val="28"/>
        </w:rPr>
        <w:t>дств св</w:t>
      </w:r>
      <w:proofErr w:type="gramEnd"/>
      <w:r w:rsidRPr="009B3E34">
        <w:rPr>
          <w:rFonts w:ascii="Times New Roman" w:hAnsi="Times New Roman" w:cs="Times New Roman"/>
          <w:sz w:val="28"/>
          <w:szCs w:val="28"/>
        </w:rPr>
        <w:t xml:space="preserve">язи, включая компьютерные сети (в случае наличия дохода от использования указанных объектов, соответствующие объекты необходимо указать в разделе 3.1 "Недвижимое имущество" в </w:t>
      </w:r>
      <w:hyperlink r:id="rId79" w:history="1">
        <w:r w:rsidRPr="009B3E34">
          <w:rPr>
            <w:rFonts w:ascii="Times New Roman" w:hAnsi="Times New Roman" w:cs="Times New Roman"/>
            <w:color w:val="0000FF"/>
            <w:sz w:val="28"/>
            <w:szCs w:val="28"/>
          </w:rPr>
          <w:t>строке</w:t>
        </w:r>
      </w:hyperlink>
      <w:r w:rsidRPr="009B3E34">
        <w:rPr>
          <w:rFonts w:ascii="Times New Roman" w:hAnsi="Times New Roman" w:cs="Times New Roman"/>
          <w:sz w:val="28"/>
          <w:szCs w:val="28"/>
        </w:rPr>
        <w:t xml:space="preserve"> "Иное недвижимое имущество");</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14) проценты по долговым обязательствам;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15) денежные средства, полученные в порядке дарения или наследования;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16) возмещение вреда, причиненного увечьем или иным повреждением здоровья;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17) выплаты, связанные с гибелью (смертью), выплаченные наследникам;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18) выплаты денежных сумм, осуществленные на основании договоров страхования. При этом в отношении договоров страхования, поименованных в </w:t>
      </w:r>
      <w:hyperlink w:anchor="P607" w:history="1">
        <w:r w:rsidRPr="009B3E34">
          <w:rPr>
            <w:rFonts w:ascii="Times New Roman" w:hAnsi="Times New Roman" w:cs="Times New Roman"/>
            <w:color w:val="0000FF"/>
            <w:sz w:val="28"/>
            <w:szCs w:val="28"/>
          </w:rPr>
          <w:t>подпункте 3 пункта 163</w:t>
        </w:r>
      </w:hyperlink>
      <w:r w:rsidRPr="009B3E34">
        <w:rPr>
          <w:rFonts w:ascii="Times New Roman" w:hAnsi="Times New Roman" w:cs="Times New Roman"/>
          <w:sz w:val="28"/>
          <w:szCs w:val="28"/>
        </w:rPr>
        <w:t xml:space="preserve"> настоящих Методических рекомендаций, доходом является положительный результат (разница между уплаченными страховыми премиями (взносами) и выплаченными в результате прекращения таких договоров страхования денежными суммами (в отношении каждого договора отдельно));</w:t>
      </w:r>
    </w:p>
    <w:p w:rsidR="009B3E34" w:rsidRPr="009B3E34" w:rsidRDefault="009B3E34" w:rsidP="009B3E34">
      <w:pPr>
        <w:pStyle w:val="ConsPlusNormal"/>
        <w:spacing w:before="220"/>
        <w:ind w:firstLine="540"/>
        <w:jc w:val="both"/>
        <w:rPr>
          <w:rFonts w:ascii="Times New Roman" w:hAnsi="Times New Roman" w:cs="Times New Roman"/>
          <w:sz w:val="28"/>
          <w:szCs w:val="28"/>
        </w:rPr>
      </w:pPr>
      <w:proofErr w:type="gramStart"/>
      <w:r w:rsidRPr="009B3E34">
        <w:rPr>
          <w:rFonts w:ascii="Times New Roman" w:hAnsi="Times New Roman" w:cs="Times New Roman"/>
          <w:sz w:val="28"/>
          <w:szCs w:val="28"/>
        </w:rPr>
        <w:t xml:space="preserve">19)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по </w:t>
      </w:r>
      <w:hyperlink r:id="rId80" w:history="1">
        <w:r w:rsidRPr="009B3E34">
          <w:rPr>
            <w:rFonts w:ascii="Times New Roman" w:hAnsi="Times New Roman" w:cs="Times New Roman"/>
            <w:color w:val="0000FF"/>
            <w:sz w:val="28"/>
            <w:szCs w:val="28"/>
          </w:rPr>
          <w:t>форме 2-НДФЛ</w:t>
        </w:r>
      </w:hyperlink>
      <w:r w:rsidRPr="009B3E34">
        <w:rPr>
          <w:rFonts w:ascii="Times New Roman" w:hAnsi="Times New Roman" w:cs="Times New Roman"/>
          <w:sz w:val="28"/>
          <w:szCs w:val="28"/>
        </w:rPr>
        <w:t xml:space="preserve"> по месту службы (работы) и не отражены в строке "Доход по основному месту работы";</w:t>
      </w:r>
      <w:proofErr w:type="gramEnd"/>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20)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w:t>
      </w:r>
      <w:hyperlink r:id="rId81" w:history="1">
        <w:r w:rsidRPr="009B3E34">
          <w:rPr>
            <w:rFonts w:ascii="Times New Roman" w:hAnsi="Times New Roman" w:cs="Times New Roman"/>
            <w:color w:val="0000FF"/>
            <w:sz w:val="28"/>
            <w:szCs w:val="28"/>
          </w:rPr>
          <w:t>разделе 4</w:t>
        </w:r>
      </w:hyperlink>
      <w:r w:rsidRPr="009B3E34">
        <w:rPr>
          <w:rFonts w:ascii="Times New Roman" w:hAnsi="Times New Roman" w:cs="Times New Roman"/>
          <w:sz w:val="28"/>
          <w:szCs w:val="28"/>
        </w:rPr>
        <w:t xml:space="preserve"> справки;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proofErr w:type="gramStart"/>
      <w:r w:rsidRPr="009B3E34">
        <w:rPr>
          <w:rFonts w:ascii="Times New Roman" w:hAnsi="Times New Roman" w:cs="Times New Roman"/>
          <w:sz w:val="28"/>
          <w:szCs w:val="28"/>
        </w:rPr>
        <w:t>21)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w:t>
      </w:r>
      <w:proofErr w:type="gramEnd"/>
      <w:r w:rsidRPr="009B3E34">
        <w:rPr>
          <w:rFonts w:ascii="Times New Roman" w:hAnsi="Times New Roman" w:cs="Times New Roman"/>
          <w:sz w:val="28"/>
          <w:szCs w:val="28"/>
        </w:rPr>
        <w:t xml:space="preserve"> и др.;</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22) компенсационные выплаты служащему (работнику), его супруге (супругу) (например, неработающему трудоспособному лицу, осуществляющему уход за инвалидом, </w:t>
      </w:r>
      <w:proofErr w:type="gramStart"/>
      <w:r w:rsidRPr="009B3E34">
        <w:rPr>
          <w:rFonts w:ascii="Times New Roman" w:hAnsi="Times New Roman" w:cs="Times New Roman"/>
          <w:sz w:val="28"/>
          <w:szCs w:val="28"/>
        </w:rPr>
        <w:t>за</w:t>
      </w:r>
      <w:proofErr w:type="gramEnd"/>
      <w:r w:rsidRPr="009B3E34">
        <w:rPr>
          <w:rFonts w:ascii="Times New Roman" w:hAnsi="Times New Roman" w:cs="Times New Roman"/>
          <w:sz w:val="28"/>
          <w:szCs w:val="28"/>
        </w:rPr>
        <w:t xml:space="preserve"> престарелым, и др.);</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23) 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24) выплаты членам профсоюзных организаций, полученные от данных профсоюзных организаций;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25) 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w:t>
      </w:r>
      <w:hyperlink r:id="rId82" w:history="1">
        <w:r w:rsidRPr="009B3E34">
          <w:rPr>
            <w:rFonts w:ascii="Times New Roman" w:hAnsi="Times New Roman" w:cs="Times New Roman"/>
            <w:color w:val="0000FF"/>
            <w:sz w:val="28"/>
            <w:szCs w:val="28"/>
          </w:rPr>
          <w:t>строке 2 раздела 1</w:t>
        </w:r>
      </w:hyperlink>
      <w:r w:rsidRPr="009B3E34">
        <w:rPr>
          <w:rFonts w:ascii="Times New Roman" w:hAnsi="Times New Roman" w:cs="Times New Roman"/>
          <w:sz w:val="28"/>
          <w:szCs w:val="28"/>
        </w:rPr>
        <w:t xml:space="preserve"> справки, результаты иной творческой деятельности - в </w:t>
      </w:r>
      <w:hyperlink r:id="rId83" w:history="1">
        <w:r w:rsidRPr="009B3E34">
          <w:rPr>
            <w:rFonts w:ascii="Times New Roman" w:hAnsi="Times New Roman" w:cs="Times New Roman"/>
            <w:color w:val="0000FF"/>
            <w:sz w:val="28"/>
            <w:szCs w:val="28"/>
          </w:rPr>
          <w:t>строке 3</w:t>
        </w:r>
      </w:hyperlink>
      <w:r w:rsidRPr="009B3E34">
        <w:rPr>
          <w:rFonts w:ascii="Times New Roman" w:hAnsi="Times New Roman" w:cs="Times New Roman"/>
          <w:sz w:val="28"/>
          <w:szCs w:val="28"/>
        </w:rPr>
        <w:t xml:space="preserve"> указанного раздела справки;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26) вознаграждение, полученное при осуществлении опеки или попечительства на возмездной основе;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27) доход, полученный индивидуальным предпринимателем (указывается согласно бухгалтерской (финансовой) отчетности или в соответствии с </w:t>
      </w:r>
      <w:hyperlink w:anchor="P221" w:history="1">
        <w:r w:rsidRPr="009B3E34">
          <w:rPr>
            <w:rFonts w:ascii="Times New Roman" w:hAnsi="Times New Roman" w:cs="Times New Roman"/>
            <w:color w:val="0000FF"/>
            <w:sz w:val="28"/>
            <w:szCs w:val="28"/>
          </w:rPr>
          <w:t>пунктом 43</w:t>
        </w:r>
      </w:hyperlink>
      <w:r w:rsidRPr="009B3E34">
        <w:rPr>
          <w:rFonts w:ascii="Times New Roman" w:hAnsi="Times New Roman" w:cs="Times New Roman"/>
          <w:sz w:val="28"/>
          <w:szCs w:val="28"/>
        </w:rPr>
        <w:t xml:space="preserve"> настоящих Методических рекомендаций);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proofErr w:type="gramStart"/>
      <w:r w:rsidRPr="009B3E34">
        <w:rPr>
          <w:rFonts w:ascii="Times New Roman" w:hAnsi="Times New Roman" w:cs="Times New Roman"/>
          <w:sz w:val="28"/>
          <w:szCs w:val="28"/>
        </w:rPr>
        <w:t xml:space="preserve">28)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по </w:t>
      </w:r>
      <w:hyperlink r:id="rId84" w:history="1">
        <w:r w:rsidRPr="009B3E34">
          <w:rPr>
            <w:rFonts w:ascii="Times New Roman" w:hAnsi="Times New Roman" w:cs="Times New Roman"/>
            <w:color w:val="0000FF"/>
            <w:sz w:val="28"/>
            <w:szCs w:val="28"/>
          </w:rPr>
          <w:t>форме 2-НДФЛ</w:t>
        </w:r>
      </w:hyperlink>
      <w:r w:rsidRPr="009B3E34">
        <w:rPr>
          <w:rFonts w:ascii="Times New Roman" w:hAnsi="Times New Roman" w:cs="Times New Roman"/>
          <w:sz w:val="28"/>
          <w:szCs w:val="28"/>
        </w:rPr>
        <w:t>, полученную по основному месту службы (работы);</w:t>
      </w:r>
      <w:proofErr w:type="gramEnd"/>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29) денежные средства, полученные в качестве оплаты услуг или товаров, в том числе в качестве авансового платежа;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30)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31) денежные средства, полученные от родственников (за исключением супруги (супруга) и несовершеннолетних детей кроме случая, предусмотренного </w:t>
      </w:r>
      <w:hyperlink w:anchor="P154" w:history="1">
        <w:r w:rsidRPr="009B3E34">
          <w:rPr>
            <w:rFonts w:ascii="Times New Roman" w:hAnsi="Times New Roman" w:cs="Times New Roman"/>
            <w:color w:val="0000FF"/>
            <w:sz w:val="28"/>
            <w:szCs w:val="28"/>
          </w:rPr>
          <w:t>пунктом 30</w:t>
        </w:r>
      </w:hyperlink>
      <w:r w:rsidRPr="009B3E34">
        <w:rPr>
          <w:rFonts w:ascii="Times New Roman" w:hAnsi="Times New Roman" w:cs="Times New Roman"/>
          <w:sz w:val="28"/>
          <w:szCs w:val="28"/>
        </w:rPr>
        <w:t xml:space="preserve"> Методических рекомендаций) и третьих лиц на невозвратной основе;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32) доход, полученный по договорам переуступки прав требования на строящиеся объекты недвижимости;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33) 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34) выплаченная ликвидационная стоимость ценных бумаг при ликвидации коммерческой организации;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35) 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36) иные аналогичные выплаты.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61. Также подлежат отражению в строке "Иные доходы", например, следующие выплаты: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 ежемесячная денежная выплата на ребенка в возрасте от трех до семи лет включительно в соответствии с </w:t>
      </w:r>
      <w:hyperlink r:id="rId85" w:history="1">
        <w:r w:rsidRPr="009B3E34">
          <w:rPr>
            <w:rFonts w:ascii="Times New Roman" w:hAnsi="Times New Roman" w:cs="Times New Roman"/>
            <w:color w:val="0000FF"/>
            <w:sz w:val="28"/>
            <w:szCs w:val="28"/>
          </w:rPr>
          <w:t>Указом</w:t>
        </w:r>
      </w:hyperlink>
      <w:r w:rsidRPr="009B3E34">
        <w:rPr>
          <w:rFonts w:ascii="Times New Roman" w:hAnsi="Times New Roman" w:cs="Times New Roman"/>
          <w:sz w:val="28"/>
          <w:szCs w:val="28"/>
        </w:rPr>
        <w:t xml:space="preserve"> Президента Российской Федерации от 20 марта 2020 г. N 199;</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2) ежемесячная выплата в целях обеспечения социальной поддержки семей, имеющих детей, в соответствии с </w:t>
      </w:r>
      <w:hyperlink r:id="rId86" w:history="1">
        <w:r w:rsidRPr="009B3E34">
          <w:rPr>
            <w:rFonts w:ascii="Times New Roman" w:hAnsi="Times New Roman" w:cs="Times New Roman"/>
            <w:color w:val="0000FF"/>
            <w:sz w:val="28"/>
            <w:szCs w:val="28"/>
          </w:rPr>
          <w:t>Указом</w:t>
        </w:r>
      </w:hyperlink>
      <w:r w:rsidRPr="009B3E34">
        <w:rPr>
          <w:rFonts w:ascii="Times New Roman" w:hAnsi="Times New Roman" w:cs="Times New Roman"/>
          <w:sz w:val="28"/>
          <w:szCs w:val="28"/>
        </w:rPr>
        <w:t xml:space="preserve"> Президента Российской Федерации от 7 апреля 2020 г. N 249;</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3) субсидия, предоставленная в соответствии с </w:t>
      </w:r>
      <w:hyperlink r:id="rId87" w:history="1">
        <w:r w:rsidRPr="009B3E34">
          <w:rPr>
            <w:rFonts w:ascii="Times New Roman" w:hAnsi="Times New Roman" w:cs="Times New Roman"/>
            <w:color w:val="0000FF"/>
            <w:sz w:val="28"/>
            <w:szCs w:val="28"/>
          </w:rPr>
          <w:t>постановлением</w:t>
        </w:r>
      </w:hyperlink>
      <w:r w:rsidRPr="009B3E34">
        <w:rPr>
          <w:rFonts w:ascii="Times New Roman" w:hAnsi="Times New Roman" w:cs="Times New Roman"/>
          <w:sz w:val="28"/>
          <w:szCs w:val="28"/>
        </w:rPr>
        <w:t xml:space="preserve"> Правительства Российской Федерации от 29 мая 2020 г. N 783 физическим лицам, в том числе индивидуальным предпринимателям, применявшим в 2019 году специальный налоговый режим "Налог на профессиональный доход", в условиях ухудшения ситуации в результате распространения новой </w:t>
      </w:r>
      <w:proofErr w:type="spellStart"/>
      <w:r w:rsidRPr="009B3E34">
        <w:rPr>
          <w:rFonts w:ascii="Times New Roman" w:hAnsi="Times New Roman" w:cs="Times New Roman"/>
          <w:sz w:val="28"/>
          <w:szCs w:val="28"/>
        </w:rPr>
        <w:t>коронавирусной</w:t>
      </w:r>
      <w:proofErr w:type="spellEnd"/>
      <w:r w:rsidRPr="009B3E34">
        <w:rPr>
          <w:rFonts w:ascii="Times New Roman" w:hAnsi="Times New Roman" w:cs="Times New Roman"/>
          <w:sz w:val="28"/>
          <w:szCs w:val="28"/>
        </w:rPr>
        <w:t xml:space="preserve"> инфекции;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4) единовременная выплата гражданам Российской Федерации, проживающим на территории Российской Федерации и являющимся родителями, усыновителями, опекунами, попечителями детей в возрасте до 16 лет, имеющих гражданство Российской Федерации, в соответствии с </w:t>
      </w:r>
      <w:hyperlink r:id="rId88" w:history="1">
        <w:r w:rsidRPr="009B3E34">
          <w:rPr>
            <w:rFonts w:ascii="Times New Roman" w:hAnsi="Times New Roman" w:cs="Times New Roman"/>
            <w:color w:val="0000FF"/>
            <w:sz w:val="28"/>
            <w:szCs w:val="28"/>
          </w:rPr>
          <w:t>Указом</w:t>
        </w:r>
      </w:hyperlink>
      <w:r w:rsidRPr="009B3E34">
        <w:rPr>
          <w:rFonts w:ascii="Times New Roman" w:hAnsi="Times New Roman" w:cs="Times New Roman"/>
          <w:sz w:val="28"/>
          <w:szCs w:val="28"/>
        </w:rPr>
        <w:t xml:space="preserve"> Президента Российской Федерации от 23 июня 2020 г. N 412;</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5) единовременная выплата гражданам Российской Федерации, проживающим на территории Российской Федерации и являющимся родителями, усыновителями, опекунами, попечителями детей в возрасте до восьми лет, имеющих гражданство Российской Федерации, в соответствии с </w:t>
      </w:r>
      <w:hyperlink r:id="rId89" w:history="1">
        <w:r w:rsidRPr="009B3E34">
          <w:rPr>
            <w:rFonts w:ascii="Times New Roman" w:hAnsi="Times New Roman" w:cs="Times New Roman"/>
            <w:color w:val="0000FF"/>
            <w:sz w:val="28"/>
            <w:szCs w:val="28"/>
          </w:rPr>
          <w:t>Указом</w:t>
        </w:r>
      </w:hyperlink>
      <w:r w:rsidRPr="009B3E34">
        <w:rPr>
          <w:rFonts w:ascii="Times New Roman" w:hAnsi="Times New Roman" w:cs="Times New Roman"/>
          <w:sz w:val="28"/>
          <w:szCs w:val="28"/>
        </w:rPr>
        <w:t xml:space="preserve"> Президента Российской Федерации от 17 декабря 2020 г. N 797.</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62. Формой </w:t>
      </w:r>
      <w:hyperlink r:id="rId90"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63. С учетом целей антикоррупционного законодательства в </w:t>
      </w:r>
      <w:hyperlink r:id="rId91" w:history="1">
        <w:r w:rsidRPr="009B3E34">
          <w:rPr>
            <w:rFonts w:ascii="Times New Roman" w:hAnsi="Times New Roman" w:cs="Times New Roman"/>
            <w:color w:val="0000FF"/>
            <w:sz w:val="28"/>
            <w:szCs w:val="28"/>
          </w:rPr>
          <w:t>строке 6</w:t>
        </w:r>
      </w:hyperlink>
      <w:r w:rsidRPr="009B3E34">
        <w:rPr>
          <w:rFonts w:ascii="Times New Roman" w:hAnsi="Times New Roman" w:cs="Times New Roman"/>
          <w:sz w:val="28"/>
          <w:szCs w:val="28"/>
        </w:rPr>
        <w:t xml:space="preserve"> "Иные доходы" не указываются 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со служебными командировками за счет средств работодателя;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4) с оплатой стоимости и (или) выдачи полагающегося натурального довольствия, а также выплатой денежных сре</w:t>
      </w:r>
      <w:proofErr w:type="gramStart"/>
      <w:r w:rsidRPr="009B3E34">
        <w:rPr>
          <w:rFonts w:ascii="Times New Roman" w:hAnsi="Times New Roman" w:cs="Times New Roman"/>
          <w:sz w:val="28"/>
          <w:szCs w:val="28"/>
        </w:rPr>
        <w:t>дств вз</w:t>
      </w:r>
      <w:proofErr w:type="gramEnd"/>
      <w:r w:rsidRPr="009B3E34">
        <w:rPr>
          <w:rFonts w:ascii="Times New Roman" w:hAnsi="Times New Roman" w:cs="Times New Roman"/>
          <w:sz w:val="28"/>
          <w:szCs w:val="28"/>
        </w:rPr>
        <w:t>амен этого довольствия;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5) с приобретением проездных документов для исполнения служебных (должностных) обязанностей;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6) с оплатой коммунальных и иных услуг, наймом жилого помещения;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7) с внесением родительской платы за посещение дошкольного образовательного учреждения;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64. Также не указываются сведения о денежных средствах, полученных:</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в виде социального, имущественного, инвестиционного налогового вычета;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от продажи различного вида подарочных сертификатов (карт), выпущенных предприятиями торговли;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 в 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proofErr w:type="spellStart"/>
      <w:r w:rsidRPr="009B3E34">
        <w:rPr>
          <w:rFonts w:ascii="Times New Roman" w:hAnsi="Times New Roman" w:cs="Times New Roman"/>
          <w:sz w:val="28"/>
          <w:szCs w:val="28"/>
        </w:rPr>
        <w:t>кешбэк</w:t>
      </w:r>
      <w:proofErr w:type="spellEnd"/>
      <w:r w:rsidRPr="009B3E34">
        <w:rPr>
          <w:rFonts w:ascii="Times New Roman" w:hAnsi="Times New Roman" w:cs="Times New Roman"/>
          <w:sz w:val="28"/>
          <w:szCs w:val="28"/>
        </w:rPr>
        <w:t xml:space="preserve"> сервис");</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4) в виде материальной выгоды, предусмотренной </w:t>
      </w:r>
      <w:hyperlink r:id="rId92" w:history="1">
        <w:r w:rsidRPr="009B3E34">
          <w:rPr>
            <w:rFonts w:ascii="Times New Roman" w:hAnsi="Times New Roman" w:cs="Times New Roman"/>
            <w:color w:val="0000FF"/>
            <w:sz w:val="28"/>
            <w:szCs w:val="28"/>
          </w:rPr>
          <w:t>статьей 212</w:t>
        </w:r>
      </w:hyperlink>
      <w:r w:rsidRPr="009B3E34">
        <w:rPr>
          <w:rFonts w:ascii="Times New Roman" w:hAnsi="Times New Roman" w:cs="Times New Roman"/>
          <w:sz w:val="28"/>
          <w:szCs w:val="28"/>
        </w:rPr>
        <w:t xml:space="preserve">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5) в качестве возврата налога на добавленную стоимость, уплаченного при совершении покупок за границей, по чекам </w:t>
      </w:r>
      <w:proofErr w:type="spellStart"/>
      <w:r w:rsidRPr="009B3E34">
        <w:rPr>
          <w:rFonts w:ascii="Times New Roman" w:hAnsi="Times New Roman" w:cs="Times New Roman"/>
          <w:sz w:val="28"/>
          <w:szCs w:val="28"/>
        </w:rPr>
        <w:t>Tax-free</w:t>
      </w:r>
      <w:proofErr w:type="spellEnd"/>
      <w:r w:rsidRPr="009B3E34">
        <w:rPr>
          <w:rFonts w:ascii="Times New Roman" w:hAnsi="Times New Roman" w:cs="Times New Roman"/>
          <w:sz w:val="28"/>
          <w:szCs w:val="28"/>
        </w:rPr>
        <w:t>;</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6) в качестве вознаграждения донорам за сданную кровь, ее компонентов (и иную помощь);</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w:t>
      </w:r>
      <w:hyperlink r:id="rId93" w:history="1">
        <w:r w:rsidRPr="009B3E34">
          <w:rPr>
            <w:rFonts w:ascii="Times New Roman" w:hAnsi="Times New Roman" w:cs="Times New Roman"/>
            <w:color w:val="0000FF"/>
            <w:sz w:val="28"/>
            <w:szCs w:val="28"/>
          </w:rPr>
          <w:t>подразделе 6.2 раздела 6</w:t>
        </w:r>
      </w:hyperlink>
      <w:r w:rsidRPr="009B3E34">
        <w:rPr>
          <w:rFonts w:ascii="Times New Roman" w:hAnsi="Times New Roman" w:cs="Times New Roman"/>
          <w:sz w:val="28"/>
          <w:szCs w:val="28"/>
        </w:rPr>
        <w:t xml:space="preserve"> справки;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8) в качестве возмещения расходов на повышение профессионального уровня за счет сре</w:t>
      </w:r>
      <w:proofErr w:type="gramStart"/>
      <w:r w:rsidRPr="009B3E34">
        <w:rPr>
          <w:rFonts w:ascii="Times New Roman" w:hAnsi="Times New Roman" w:cs="Times New Roman"/>
          <w:sz w:val="28"/>
          <w:szCs w:val="28"/>
        </w:rPr>
        <w:t>дств пр</w:t>
      </w:r>
      <w:proofErr w:type="gramEnd"/>
      <w:r w:rsidRPr="009B3E34">
        <w:rPr>
          <w:rFonts w:ascii="Times New Roman" w:hAnsi="Times New Roman" w:cs="Times New Roman"/>
          <w:sz w:val="28"/>
          <w:szCs w:val="28"/>
        </w:rPr>
        <w:t>едставителя нанимателя (работодателя);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10) в качестве перевода (между супругами и (или) несовершеннолетними детьми (аналогично в части, касающейся наличных денежных средств), кроме случая, предусмотренного </w:t>
      </w:r>
      <w:hyperlink r:id="rId94" w:history="1">
        <w:r w:rsidRPr="009B3E34">
          <w:rPr>
            <w:rFonts w:ascii="Times New Roman" w:hAnsi="Times New Roman" w:cs="Times New Roman"/>
            <w:color w:val="0000FF"/>
            <w:sz w:val="28"/>
            <w:szCs w:val="28"/>
          </w:rPr>
          <w:t>пунктом 30</w:t>
        </w:r>
      </w:hyperlink>
      <w:r w:rsidRPr="009B3E34">
        <w:rPr>
          <w:rFonts w:ascii="Times New Roman" w:hAnsi="Times New Roman" w:cs="Times New Roman"/>
          <w:sz w:val="28"/>
          <w:szCs w:val="28"/>
        </w:rPr>
        <w:t xml:space="preserve"> Методических рекомендаций);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11) в связи с возвратом денежных средств по несостоявшемуся договору купли-продажи;</w:t>
      </w:r>
    </w:p>
    <w:p w:rsidR="009B3E34" w:rsidRPr="009B3E34" w:rsidRDefault="009B3E34" w:rsidP="009B3E34">
      <w:pPr>
        <w:pStyle w:val="ConsPlusNormal"/>
        <w:spacing w:before="220"/>
        <w:ind w:firstLine="540"/>
        <w:jc w:val="both"/>
        <w:rPr>
          <w:rFonts w:ascii="Times New Roman" w:hAnsi="Times New Roman" w:cs="Times New Roman"/>
          <w:sz w:val="28"/>
          <w:szCs w:val="28"/>
        </w:rPr>
      </w:pPr>
      <w:proofErr w:type="gramStart"/>
      <w:r w:rsidRPr="009B3E34">
        <w:rPr>
          <w:rFonts w:ascii="Times New Roman" w:hAnsi="Times New Roman" w:cs="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roofErr w:type="gramEnd"/>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13) в качестве возврата денежных сре</w:t>
      </w:r>
      <w:proofErr w:type="gramStart"/>
      <w:r w:rsidRPr="009B3E34">
        <w:rPr>
          <w:rFonts w:ascii="Times New Roman" w:hAnsi="Times New Roman" w:cs="Times New Roman"/>
          <w:sz w:val="28"/>
          <w:szCs w:val="28"/>
        </w:rPr>
        <w:t>дств в св</w:t>
      </w:r>
      <w:proofErr w:type="gramEnd"/>
      <w:r w:rsidRPr="009B3E34">
        <w:rPr>
          <w:rFonts w:ascii="Times New Roman" w:hAnsi="Times New Roman" w:cs="Times New Roman"/>
          <w:sz w:val="28"/>
          <w:szCs w:val="28"/>
        </w:rPr>
        <w:t>язи с прекращением договора (например, возврат части уплаченной страховой премии в связи с досрочным прекращением договора страхования);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14) на специальный избирательный счет в соответствии с Федеральным </w:t>
      </w:r>
      <w:hyperlink r:id="rId95" w:history="1">
        <w:r w:rsidRPr="009B3E34">
          <w:rPr>
            <w:rFonts w:ascii="Times New Roman" w:hAnsi="Times New Roman" w:cs="Times New Roman"/>
            <w:color w:val="0000FF"/>
            <w:sz w:val="28"/>
            <w:szCs w:val="28"/>
          </w:rPr>
          <w:t>законом</w:t>
        </w:r>
      </w:hyperlink>
      <w:r w:rsidRPr="009B3E34">
        <w:rPr>
          <w:rFonts w:ascii="Times New Roman" w:hAnsi="Times New Roman" w:cs="Times New Roman"/>
          <w:sz w:val="28"/>
          <w:szCs w:val="28"/>
        </w:rPr>
        <w:t xml:space="preserve"> от 12 июня 2002 г. N 67-ФЗ "Об основных гарантиях избирательных прав и права на участие в референдуме граждан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65. Дополнительный "налоговый капитал" ("бонус") в размере одного МРОТ (12 130 руб.), предоставленный физическим лицам, в том числе индивидуальным предпринимателям, применявшим в 2019 году специальный налоговый режим "Налог на профессиональный доход", не подлежит отражению в </w:t>
      </w:r>
      <w:hyperlink r:id="rId96" w:history="1">
        <w:r w:rsidRPr="009B3E34">
          <w:rPr>
            <w:rFonts w:ascii="Times New Roman" w:hAnsi="Times New Roman" w:cs="Times New Roman"/>
            <w:color w:val="0000FF"/>
            <w:sz w:val="28"/>
            <w:szCs w:val="28"/>
          </w:rPr>
          <w:t>разделе 1</w:t>
        </w:r>
      </w:hyperlink>
      <w:r w:rsidRPr="009B3E34">
        <w:rPr>
          <w:rFonts w:ascii="Times New Roman" w:hAnsi="Times New Roman" w:cs="Times New Roman"/>
          <w:sz w:val="28"/>
          <w:szCs w:val="28"/>
        </w:rPr>
        <w:t xml:space="preserve"> справки.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66. 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jc w:val="center"/>
        <w:outlineLvl w:val="1"/>
        <w:rPr>
          <w:rFonts w:ascii="Times New Roman" w:hAnsi="Times New Roman" w:cs="Times New Roman"/>
          <w:sz w:val="28"/>
          <w:szCs w:val="28"/>
        </w:rPr>
      </w:pPr>
      <w:r w:rsidRPr="009B3E34">
        <w:rPr>
          <w:rFonts w:ascii="Times New Roman" w:hAnsi="Times New Roman" w:cs="Times New Roman"/>
          <w:sz w:val="28"/>
          <w:szCs w:val="28"/>
        </w:rPr>
        <w:t>РАЗДЕЛ 2. СВЕДЕНИЯ О РАСХОДАХ</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bookmarkStart w:id="8" w:name="P335"/>
      <w:bookmarkEnd w:id="8"/>
      <w:r w:rsidRPr="009B3E34">
        <w:rPr>
          <w:rFonts w:ascii="Times New Roman" w:hAnsi="Times New Roman" w:cs="Times New Roman"/>
          <w:sz w:val="28"/>
          <w:szCs w:val="28"/>
        </w:rPr>
        <w:t xml:space="preserve">67. </w:t>
      </w:r>
      <w:proofErr w:type="gramStart"/>
      <w:r w:rsidRPr="009B3E34">
        <w:rPr>
          <w:rFonts w:ascii="Times New Roman" w:hAnsi="Times New Roman" w:cs="Times New Roman"/>
          <w:sz w:val="28"/>
          <w:szCs w:val="28"/>
        </w:rPr>
        <w:t xml:space="preserve">Данный </w:t>
      </w:r>
      <w:hyperlink r:id="rId97" w:history="1">
        <w:r w:rsidRPr="009B3E34">
          <w:rPr>
            <w:rFonts w:ascii="Times New Roman" w:hAnsi="Times New Roman" w:cs="Times New Roman"/>
            <w:color w:val="0000FF"/>
            <w:sz w:val="28"/>
            <w:szCs w:val="28"/>
          </w:rPr>
          <w:t>раздел</w:t>
        </w:r>
      </w:hyperlink>
      <w:r w:rsidRPr="009B3E34">
        <w:rPr>
          <w:rFonts w:ascii="Times New Roman" w:hAnsi="Times New Roman" w:cs="Times New Roman"/>
          <w:sz w:val="28"/>
          <w:szCs w:val="28"/>
        </w:rPr>
        <w:t xml:space="preserve"> справки заполняется только в случае, если в 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расходов по такой сделке или общая сумма совершенных сделок превышает общий доход данного лица</w:t>
      </w:r>
      <w:proofErr w:type="gramEnd"/>
      <w:r w:rsidRPr="009B3E34">
        <w:rPr>
          <w:rFonts w:ascii="Times New Roman" w:hAnsi="Times New Roman" w:cs="Times New Roman"/>
          <w:sz w:val="28"/>
          <w:szCs w:val="28"/>
        </w:rPr>
        <w:t xml:space="preserve"> и его супруги (супруга) за три последних года, предшествующих отчетному периоду. При представлении сведений в 2021 </w:t>
      </w:r>
      <w:r w:rsidRPr="009B3E34">
        <w:rPr>
          <w:rFonts w:ascii="Times New Roman" w:hAnsi="Times New Roman" w:cs="Times New Roman"/>
          <w:sz w:val="28"/>
          <w:szCs w:val="28"/>
        </w:rPr>
        <w:lastRenderedPageBreak/>
        <w:t>году сообщаются сведения о расходах по сделкам, совершенным в 2020 году.</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w:t>
      </w:r>
      <w:proofErr w:type="gramStart"/>
      <w:r w:rsidRPr="009B3E34">
        <w:rPr>
          <w:rFonts w:ascii="Times New Roman" w:hAnsi="Times New Roman" w:cs="Times New Roman"/>
          <w:sz w:val="28"/>
          <w:szCs w:val="28"/>
        </w:rPr>
        <w:t xml:space="preserve">договоре) </w:t>
      </w:r>
      <w:proofErr w:type="gramEnd"/>
      <w:r w:rsidRPr="009B3E34">
        <w:rPr>
          <w:rFonts w:ascii="Times New Roman" w:hAnsi="Times New Roman" w:cs="Times New Roman"/>
          <w:sz w:val="28"/>
          <w:szCs w:val="28"/>
        </w:rPr>
        <w:t xml:space="preserve">данный </w:t>
      </w:r>
      <w:hyperlink r:id="rId98" w:history="1">
        <w:r w:rsidRPr="009B3E34">
          <w:rPr>
            <w:rFonts w:ascii="Times New Roman" w:hAnsi="Times New Roman" w:cs="Times New Roman"/>
            <w:color w:val="0000FF"/>
            <w:sz w:val="28"/>
            <w:szCs w:val="28"/>
          </w:rPr>
          <w:t>раздел</w:t>
        </w:r>
      </w:hyperlink>
      <w:r w:rsidRPr="009B3E34">
        <w:rPr>
          <w:rFonts w:ascii="Times New Roman" w:hAnsi="Times New Roman" w:cs="Times New Roman"/>
          <w:sz w:val="28"/>
          <w:szCs w:val="28"/>
        </w:rPr>
        <w:t xml:space="preserve"> заполняется в справках обоих лиц (аналогично в отношении несовершеннолетних детей). При этом в </w:t>
      </w:r>
      <w:hyperlink r:id="rId99"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"Сумма сделки" применимых справок рекомендуется указывать полную стоимость.</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68. Данный </w:t>
      </w:r>
      <w:hyperlink r:id="rId100" w:history="1">
        <w:r w:rsidRPr="009B3E34">
          <w:rPr>
            <w:rFonts w:ascii="Times New Roman" w:hAnsi="Times New Roman" w:cs="Times New Roman"/>
            <w:color w:val="0000FF"/>
            <w:sz w:val="28"/>
            <w:szCs w:val="28"/>
          </w:rPr>
          <w:t>раздел</w:t>
        </w:r>
      </w:hyperlink>
      <w:r w:rsidRPr="009B3E34">
        <w:rPr>
          <w:rFonts w:ascii="Times New Roman" w:hAnsi="Times New Roman" w:cs="Times New Roman"/>
          <w:sz w:val="28"/>
          <w:szCs w:val="28"/>
        </w:rPr>
        <w:t xml:space="preserve"> справки также подлежит заполнению при наличии обстоятельств, перечисленных в </w:t>
      </w:r>
      <w:hyperlink w:anchor="P335" w:history="1">
        <w:r w:rsidRPr="009B3E34">
          <w:rPr>
            <w:rFonts w:ascii="Times New Roman" w:hAnsi="Times New Roman" w:cs="Times New Roman"/>
            <w:color w:val="0000FF"/>
            <w:sz w:val="28"/>
            <w:szCs w:val="28"/>
          </w:rPr>
          <w:t>пункте 67</w:t>
        </w:r>
      </w:hyperlink>
      <w:r w:rsidRPr="009B3E34">
        <w:rPr>
          <w:rFonts w:ascii="Times New Roman" w:hAnsi="Times New Roman" w:cs="Times New Roman"/>
          <w:sz w:val="28"/>
          <w:szCs w:val="28"/>
        </w:rPr>
        <w:t xml:space="preserve"> 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69. Граждане, поступающие на службу (работу), </w:t>
      </w:r>
      <w:hyperlink r:id="rId101" w:history="1">
        <w:r w:rsidRPr="009B3E34">
          <w:rPr>
            <w:rFonts w:ascii="Times New Roman" w:hAnsi="Times New Roman" w:cs="Times New Roman"/>
            <w:color w:val="0000FF"/>
            <w:sz w:val="28"/>
            <w:szCs w:val="28"/>
          </w:rPr>
          <w:t>раздел</w:t>
        </w:r>
      </w:hyperlink>
      <w:r w:rsidRPr="009B3E34">
        <w:rPr>
          <w:rFonts w:ascii="Times New Roman" w:hAnsi="Times New Roman" w:cs="Times New Roman"/>
          <w:sz w:val="28"/>
          <w:szCs w:val="28"/>
        </w:rPr>
        <w:t xml:space="preserve"> "Сведения о расходах" не заполняют.</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w:t>
      </w:r>
      <w:hyperlink r:id="rId102" w:history="1">
        <w:r w:rsidRPr="009B3E34">
          <w:rPr>
            <w:rFonts w:ascii="Times New Roman" w:hAnsi="Times New Roman" w:cs="Times New Roman"/>
            <w:color w:val="0000FF"/>
            <w:sz w:val="28"/>
            <w:szCs w:val="28"/>
          </w:rPr>
          <w:t>разделе</w:t>
        </w:r>
      </w:hyperlink>
      <w:r w:rsidRPr="009B3E34">
        <w:rPr>
          <w:rFonts w:ascii="Times New Roman" w:hAnsi="Times New Roman" w:cs="Times New Roman"/>
          <w:sz w:val="28"/>
          <w:szCs w:val="28"/>
        </w:rPr>
        <w:t xml:space="preserve"> "Сведения о расходах".</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70. Заполнение данного </w:t>
      </w:r>
      <w:hyperlink r:id="rId103" w:history="1">
        <w:r w:rsidRPr="009B3E34">
          <w:rPr>
            <w:rFonts w:ascii="Times New Roman" w:hAnsi="Times New Roman" w:cs="Times New Roman"/>
            <w:color w:val="0000FF"/>
            <w:sz w:val="28"/>
            <w:szCs w:val="28"/>
          </w:rPr>
          <w:t>раздела</w:t>
        </w:r>
      </w:hyperlink>
      <w:r w:rsidRPr="009B3E34">
        <w:rPr>
          <w:rFonts w:ascii="Times New Roman" w:hAnsi="Times New Roman" w:cs="Times New Roman"/>
          <w:sz w:val="28"/>
          <w:szCs w:val="28"/>
        </w:rPr>
        <w:t xml:space="preserve"> при отсутствии указанных в </w:t>
      </w:r>
      <w:hyperlink w:anchor="P335" w:history="1">
        <w:r w:rsidRPr="009B3E34">
          <w:rPr>
            <w:rFonts w:ascii="Times New Roman" w:hAnsi="Times New Roman" w:cs="Times New Roman"/>
            <w:color w:val="0000FF"/>
            <w:sz w:val="28"/>
            <w:szCs w:val="28"/>
          </w:rPr>
          <w:t>пункте 67</w:t>
        </w:r>
      </w:hyperlink>
      <w:r w:rsidRPr="009B3E34">
        <w:rPr>
          <w:rFonts w:ascii="Times New Roman" w:hAnsi="Times New Roman" w:cs="Times New Roman"/>
          <w:sz w:val="28"/>
          <w:szCs w:val="28"/>
        </w:rPr>
        <w:t xml:space="preserve"> настоящих Методических рекомендаций оснований не является нарушением.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71. 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2020 году, суммируются доходы служащего (работника) и его супруги (супруга), полученные в 2017, 2018 и 2019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72. </w:t>
      </w:r>
      <w:proofErr w:type="gramStart"/>
      <w:r w:rsidRPr="009B3E34">
        <w:rPr>
          <w:rFonts w:ascii="Times New Roman" w:hAnsi="Times New Roman" w:cs="Times New Roman"/>
          <w:sz w:val="28"/>
          <w:szCs w:val="28"/>
        </w:rPr>
        <w:t xml:space="preserve">Для цели реализации </w:t>
      </w:r>
      <w:hyperlink w:anchor="P335" w:history="1">
        <w:r w:rsidRPr="009B3E34">
          <w:rPr>
            <w:rFonts w:ascii="Times New Roman" w:hAnsi="Times New Roman" w:cs="Times New Roman"/>
            <w:color w:val="0000FF"/>
            <w:sz w:val="28"/>
            <w:szCs w:val="28"/>
          </w:rPr>
          <w:t>пункта 67</w:t>
        </w:r>
      </w:hyperlink>
      <w:r w:rsidRPr="009B3E34">
        <w:rPr>
          <w:rFonts w:ascii="Times New Roman" w:hAnsi="Times New Roman" w:cs="Times New Roman"/>
          <w:sz w:val="28"/>
          <w:szCs w:val="28"/>
        </w:rPr>
        <w:t xml:space="preserve"> настоящих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w:t>
      </w:r>
      <w:proofErr w:type="gramEnd"/>
      <w:r w:rsidRPr="009B3E34">
        <w:rPr>
          <w:rFonts w:ascii="Times New Roman" w:hAnsi="Times New Roman" w:cs="Times New Roman"/>
          <w:sz w:val="28"/>
          <w:szCs w:val="28"/>
        </w:rPr>
        <w:t xml:space="preserve"> </w:t>
      </w:r>
      <w:proofErr w:type="gramStart"/>
      <w:r w:rsidRPr="009B3E34">
        <w:rPr>
          <w:rFonts w:ascii="Times New Roman" w:hAnsi="Times New Roman" w:cs="Times New Roman"/>
          <w:sz w:val="28"/>
          <w:szCs w:val="28"/>
        </w:rPr>
        <w:t xml:space="preserve">Во всех остальных случаях учитывается только доход служащего (работника) за три последних </w:t>
      </w:r>
      <w:r w:rsidRPr="009B3E34">
        <w:rPr>
          <w:rFonts w:ascii="Times New Roman" w:hAnsi="Times New Roman" w:cs="Times New Roman"/>
          <w:sz w:val="28"/>
          <w:szCs w:val="28"/>
        </w:rPr>
        <w:lastRenderedPageBreak/>
        <w:t>года, предшествующих отчетному периоду (аналогично в отношении супруги (супруга).</w:t>
      </w:r>
      <w:proofErr w:type="gramEnd"/>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w:t>
      </w:r>
      <w:hyperlink r:id="rId104" w:history="1">
        <w:r w:rsidRPr="009B3E34">
          <w:rPr>
            <w:rFonts w:ascii="Times New Roman" w:hAnsi="Times New Roman" w:cs="Times New Roman"/>
            <w:color w:val="0000FF"/>
            <w:sz w:val="28"/>
            <w:szCs w:val="28"/>
          </w:rPr>
          <w:t>разделе</w:t>
        </w:r>
      </w:hyperlink>
      <w:r w:rsidRPr="009B3E34">
        <w:rPr>
          <w:rFonts w:ascii="Times New Roman" w:hAnsi="Times New Roman" w:cs="Times New Roman"/>
          <w:sz w:val="28"/>
          <w:szCs w:val="28"/>
        </w:rPr>
        <w:t xml:space="preserve"> "Сведения о расходах".</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73. </w:t>
      </w:r>
      <w:proofErr w:type="gramStart"/>
      <w:r w:rsidRPr="009B3E34">
        <w:rPr>
          <w:rFonts w:ascii="Times New Roman" w:hAnsi="Times New Roman" w:cs="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9B3E34">
        <w:rPr>
          <w:rFonts w:ascii="Times New Roman" w:hAnsi="Times New Roman" w:cs="Times New Roman"/>
          <w:sz w:val="28"/>
          <w:szCs w:val="28"/>
        </w:rPr>
        <w:t>накопительно</w:t>
      </w:r>
      <w:proofErr w:type="spellEnd"/>
      <w:r w:rsidRPr="009B3E34">
        <w:rPr>
          <w:rFonts w:ascii="Times New Roman" w:hAnsi="Times New Roman" w:cs="Times New Roman"/>
          <w:sz w:val="28"/>
          <w:szCs w:val="28"/>
        </w:rPr>
        <w:t>-ипотечной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w:t>
      </w:r>
      <w:proofErr w:type="gramEnd"/>
      <w:r w:rsidRPr="009B3E34">
        <w:rPr>
          <w:rFonts w:ascii="Times New Roman" w:hAnsi="Times New Roman" w:cs="Times New Roman"/>
          <w:sz w:val="28"/>
          <w:szCs w:val="28"/>
        </w:rPr>
        <w:t xml:space="preserve"> супруги (супруга) за три последних года, предшествующих совершению сделки).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74. Данный </w:t>
      </w:r>
      <w:hyperlink r:id="rId105" w:history="1">
        <w:r w:rsidRPr="009B3E34">
          <w:rPr>
            <w:rFonts w:ascii="Times New Roman" w:hAnsi="Times New Roman" w:cs="Times New Roman"/>
            <w:color w:val="0000FF"/>
            <w:sz w:val="28"/>
            <w:szCs w:val="28"/>
          </w:rPr>
          <w:t>раздел</w:t>
        </w:r>
      </w:hyperlink>
      <w:r w:rsidRPr="009B3E34">
        <w:rPr>
          <w:rFonts w:ascii="Times New Roman" w:hAnsi="Times New Roman" w:cs="Times New Roman"/>
          <w:sz w:val="28"/>
          <w:szCs w:val="28"/>
        </w:rPr>
        <w:t xml:space="preserve"> не заполняется в следующих случаях:</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w:t>
      </w:r>
      <w:hyperlink r:id="rId106" w:history="1">
        <w:r w:rsidRPr="009B3E34">
          <w:rPr>
            <w:rFonts w:ascii="Times New Roman" w:hAnsi="Times New Roman" w:cs="Times New Roman"/>
            <w:color w:val="0000FF"/>
            <w:sz w:val="28"/>
            <w:szCs w:val="28"/>
          </w:rPr>
          <w:t>законом</w:t>
        </w:r>
      </w:hyperlink>
      <w:r w:rsidRPr="009B3E34">
        <w:rPr>
          <w:rFonts w:ascii="Times New Roman" w:hAnsi="Times New Roman" w:cs="Times New Roman"/>
          <w:sz w:val="28"/>
          <w:szCs w:val="28"/>
        </w:rPr>
        <w:t xml:space="preserve"> от 3 декабря 2012 г. N 230-ФЗ "О </w:t>
      </w:r>
      <w:proofErr w:type="gramStart"/>
      <w:r w:rsidRPr="009B3E34">
        <w:rPr>
          <w:rFonts w:ascii="Times New Roman" w:hAnsi="Times New Roman" w:cs="Times New Roman"/>
          <w:sz w:val="28"/>
          <w:szCs w:val="28"/>
        </w:rPr>
        <w:t>контроле за</w:t>
      </w:r>
      <w:proofErr w:type="gramEnd"/>
      <w:r w:rsidRPr="009B3E34">
        <w:rPr>
          <w:rFonts w:ascii="Times New Roman" w:hAnsi="Times New Roman" w:cs="Times New Roman"/>
          <w:sz w:val="28"/>
          <w:szCs w:val="28"/>
        </w:rPr>
        <w:t xml:space="preserve"> соответствием расходов лиц, замещающих государственные должности, и иных лиц их доходам");</w:t>
      </w:r>
    </w:p>
    <w:p w:rsidR="009B3E34" w:rsidRPr="009B3E34" w:rsidRDefault="009B3E34" w:rsidP="009B3E34">
      <w:pPr>
        <w:pStyle w:val="ConsPlusNormal"/>
        <w:spacing w:before="220"/>
        <w:ind w:firstLine="540"/>
        <w:jc w:val="both"/>
        <w:rPr>
          <w:rFonts w:ascii="Times New Roman" w:hAnsi="Times New Roman" w:cs="Times New Roman"/>
          <w:sz w:val="28"/>
          <w:szCs w:val="28"/>
        </w:rPr>
      </w:pPr>
      <w:proofErr w:type="gramStart"/>
      <w:r w:rsidRPr="009B3E34">
        <w:rPr>
          <w:rFonts w:ascii="Times New Roman" w:hAnsi="Times New Roman" w:cs="Times New Roman"/>
          <w:sz w:val="28"/>
          <w:szCs w:val="28"/>
        </w:rPr>
        <w:t>2)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w:t>
      </w:r>
      <w:proofErr w:type="gramEnd"/>
      <w:r w:rsidRPr="009B3E34">
        <w:rPr>
          <w:rFonts w:ascii="Times New Roman" w:hAnsi="Times New Roman" w:cs="Times New Roman"/>
          <w:sz w:val="28"/>
          <w:szCs w:val="28"/>
        </w:rPr>
        <w:t xml:space="preserve"> При этом такое имущество отражается в соответствующих разделах </w:t>
      </w:r>
      <w:hyperlink r:id="rId107"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75. При заполнении </w:t>
      </w:r>
      <w:hyperlink r:id="rId108" w:history="1">
        <w:r w:rsidRPr="009B3E34">
          <w:rPr>
            <w:rFonts w:ascii="Times New Roman" w:hAnsi="Times New Roman" w:cs="Times New Roman"/>
            <w:color w:val="0000FF"/>
            <w:sz w:val="28"/>
            <w:szCs w:val="28"/>
          </w:rPr>
          <w:t>графы</w:t>
        </w:r>
      </w:hyperlink>
      <w:r w:rsidRPr="009B3E34">
        <w:rPr>
          <w:rFonts w:ascii="Times New Roman" w:hAnsi="Times New Roman" w:cs="Times New Roman"/>
          <w:sz w:val="28"/>
          <w:szCs w:val="28"/>
        </w:rPr>
        <w:t xml:space="preserve"> "Вид приобретенного имущества"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 xml:space="preserve">76. При заполнении </w:t>
      </w:r>
      <w:hyperlink r:id="rId109" w:history="1">
        <w:r w:rsidRPr="009B3E34">
          <w:rPr>
            <w:rFonts w:ascii="Times New Roman" w:hAnsi="Times New Roman" w:cs="Times New Roman"/>
            <w:color w:val="0000FF"/>
            <w:sz w:val="28"/>
            <w:szCs w:val="28"/>
          </w:rPr>
          <w:t>графы</w:t>
        </w:r>
      </w:hyperlink>
      <w:r w:rsidRPr="009B3E34">
        <w:rPr>
          <w:rFonts w:ascii="Times New Roman" w:hAnsi="Times New Roman" w:cs="Times New Roman"/>
          <w:sz w:val="28"/>
          <w:szCs w:val="28"/>
        </w:rPr>
        <w:t xml:space="preserve"> "Источник получения средств, за счет которых приобретено имущество" следует указывать наименование источника получения средств и размер полученного дохода по каждому из источников.</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77. 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78.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79. В </w:t>
      </w:r>
      <w:hyperlink r:id="rId110"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"Основания приобретения имущества" 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80. Особенности заполнения </w:t>
      </w:r>
      <w:hyperlink r:id="rId111" w:history="1">
        <w:r w:rsidRPr="009B3E34">
          <w:rPr>
            <w:rFonts w:ascii="Times New Roman" w:hAnsi="Times New Roman" w:cs="Times New Roman"/>
            <w:color w:val="0000FF"/>
            <w:sz w:val="28"/>
            <w:szCs w:val="28"/>
          </w:rPr>
          <w:t>раздела</w:t>
        </w:r>
      </w:hyperlink>
      <w:r w:rsidRPr="009B3E34">
        <w:rPr>
          <w:rFonts w:ascii="Times New Roman" w:hAnsi="Times New Roman" w:cs="Times New Roman"/>
          <w:sz w:val="28"/>
          <w:szCs w:val="28"/>
        </w:rPr>
        <w:t xml:space="preserve"> "Сведения о расходах":</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приобретение недвижимого имущества посредством участия в долевом строительстве.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В случае</w:t>
      </w:r>
      <w:proofErr w:type="gramStart"/>
      <w:r w:rsidRPr="009B3E34">
        <w:rPr>
          <w:rFonts w:ascii="Times New Roman" w:hAnsi="Times New Roman" w:cs="Times New Roman"/>
          <w:sz w:val="28"/>
          <w:szCs w:val="28"/>
        </w:rPr>
        <w:t>,</w:t>
      </w:r>
      <w:proofErr w:type="gramEnd"/>
      <w:r w:rsidRPr="009B3E34">
        <w:rPr>
          <w:rFonts w:ascii="Times New Roman" w:hAnsi="Times New Roman" w:cs="Times New Roman"/>
          <w:sz w:val="28"/>
          <w:szCs w:val="28"/>
        </w:rPr>
        <w:t xml:space="preserve"> если уплаченная по договору (договорам) сумма не превышает общий доход служащего (работника) и его супруги (супруга) за три последних года, предшествующих совершению сделки (сделок), информация об имеющихся на отчетную дату финансовых обязательствах по договору </w:t>
      </w:r>
      <w:r w:rsidRPr="009B3E34">
        <w:rPr>
          <w:rFonts w:ascii="Times New Roman" w:hAnsi="Times New Roman" w:cs="Times New Roman"/>
          <w:sz w:val="28"/>
          <w:szCs w:val="28"/>
        </w:rPr>
        <w:lastRenderedPageBreak/>
        <w:t xml:space="preserve">(договорам) долевого строительства подлежит отражению в </w:t>
      </w:r>
      <w:hyperlink r:id="rId112" w:history="1">
        <w:r w:rsidRPr="009B3E34">
          <w:rPr>
            <w:rFonts w:ascii="Times New Roman" w:hAnsi="Times New Roman" w:cs="Times New Roman"/>
            <w:color w:val="0000FF"/>
            <w:sz w:val="28"/>
            <w:szCs w:val="28"/>
          </w:rPr>
          <w:t>подразделе 6.2</w:t>
        </w:r>
      </w:hyperlink>
      <w:r w:rsidRPr="009B3E34">
        <w:rPr>
          <w:rFonts w:ascii="Times New Roman" w:hAnsi="Times New Roman" w:cs="Times New Roman"/>
          <w:sz w:val="28"/>
          <w:szCs w:val="28"/>
        </w:rPr>
        <w:t xml:space="preserve"> справки "Срочные обязательства финансового характера". При этом не имеет значения, оформлялся ли кредитный договор с банком или иной кредитной организацией для оплаты по указанному договору.</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На практике распространены случаи, когда период с даты выплаты в полном объеме денежных сре</w:t>
      </w:r>
      <w:proofErr w:type="gramStart"/>
      <w:r w:rsidRPr="009B3E34">
        <w:rPr>
          <w:rFonts w:ascii="Times New Roman" w:hAnsi="Times New Roman" w:cs="Times New Roman"/>
          <w:sz w:val="28"/>
          <w:szCs w:val="28"/>
        </w:rPr>
        <w:t>дств в с</w:t>
      </w:r>
      <w:proofErr w:type="gramEnd"/>
      <w:r w:rsidRPr="009B3E34">
        <w:rPr>
          <w:rFonts w:ascii="Times New Roman" w:hAnsi="Times New Roman" w:cs="Times New Roman"/>
          <w:sz w:val="28"/>
          <w:szCs w:val="28"/>
        </w:rPr>
        <w:t xml:space="preserve">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w:t>
      </w:r>
      <w:hyperlink r:id="rId113" w:history="1">
        <w:r w:rsidRPr="009B3E34">
          <w:rPr>
            <w:rFonts w:ascii="Times New Roman" w:hAnsi="Times New Roman" w:cs="Times New Roman"/>
            <w:color w:val="0000FF"/>
            <w:sz w:val="28"/>
            <w:szCs w:val="28"/>
          </w:rPr>
          <w:t>подразделе 6.2</w:t>
        </w:r>
      </w:hyperlink>
      <w:r w:rsidRPr="009B3E34">
        <w:rPr>
          <w:rFonts w:ascii="Times New Roman" w:hAnsi="Times New Roman" w:cs="Times New Roman"/>
          <w:sz w:val="28"/>
          <w:szCs w:val="28"/>
        </w:rPr>
        <w:t xml:space="preserve">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w:t>
      </w:r>
      <w:hyperlink r:id="rId114" w:history="1">
        <w:r w:rsidRPr="009B3E34">
          <w:rPr>
            <w:rFonts w:ascii="Times New Roman" w:hAnsi="Times New Roman" w:cs="Times New Roman"/>
            <w:color w:val="0000FF"/>
            <w:sz w:val="28"/>
            <w:szCs w:val="28"/>
          </w:rPr>
          <w:t>подразделе 3.1</w:t>
        </w:r>
      </w:hyperlink>
      <w:r w:rsidRPr="009B3E34">
        <w:rPr>
          <w:rFonts w:ascii="Times New Roman" w:hAnsi="Times New Roman" w:cs="Times New Roman"/>
          <w:sz w:val="28"/>
          <w:szCs w:val="28"/>
        </w:rPr>
        <w:t xml:space="preserve"> справки;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2) приобретение недвижимого имущества посредством участия в кооперативе. </w:t>
      </w:r>
      <w:proofErr w:type="gramStart"/>
      <w:r w:rsidRPr="009B3E34">
        <w:rPr>
          <w:rFonts w:ascii="Times New Roman" w:hAnsi="Times New Roman" w:cs="Times New Roman"/>
          <w:sz w:val="28"/>
          <w:szCs w:val="28"/>
        </w:rPr>
        <w:t>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roofErr w:type="gramEnd"/>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 приобретение ценных бумаг.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jc w:val="center"/>
        <w:outlineLvl w:val="1"/>
        <w:rPr>
          <w:rFonts w:ascii="Times New Roman" w:hAnsi="Times New Roman" w:cs="Times New Roman"/>
          <w:sz w:val="28"/>
          <w:szCs w:val="28"/>
        </w:rPr>
      </w:pPr>
      <w:r w:rsidRPr="009B3E34">
        <w:rPr>
          <w:rFonts w:ascii="Times New Roman" w:hAnsi="Times New Roman" w:cs="Times New Roman"/>
          <w:sz w:val="28"/>
          <w:szCs w:val="28"/>
        </w:rPr>
        <w:t>РАЗДЕЛ 3. СВЕДЕНИЯ ОБ ИМУЩЕСТВЕ</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Подраздел 3.1 Недвижимое имущество</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81. Понятие недвижимого имущества установлено </w:t>
      </w:r>
      <w:hyperlink r:id="rId115" w:history="1">
        <w:r w:rsidRPr="009B3E34">
          <w:rPr>
            <w:rFonts w:ascii="Times New Roman" w:hAnsi="Times New Roman" w:cs="Times New Roman"/>
            <w:color w:val="0000FF"/>
            <w:sz w:val="28"/>
            <w:szCs w:val="28"/>
          </w:rPr>
          <w:t>статьей 130</w:t>
        </w:r>
      </w:hyperlink>
      <w:r w:rsidRPr="009B3E34">
        <w:rPr>
          <w:rFonts w:ascii="Times New Roman" w:hAnsi="Times New Roman" w:cs="Times New Roman"/>
          <w:sz w:val="28"/>
          <w:szCs w:val="28"/>
        </w:rPr>
        <w:t xml:space="preserve">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 xml:space="preserve">82. При заполнении данного </w:t>
      </w:r>
      <w:hyperlink r:id="rId116" w:history="1">
        <w:r w:rsidRPr="009B3E34">
          <w:rPr>
            <w:rFonts w:ascii="Times New Roman" w:hAnsi="Times New Roman" w:cs="Times New Roman"/>
            <w:color w:val="0000FF"/>
            <w:sz w:val="28"/>
            <w:szCs w:val="28"/>
          </w:rPr>
          <w:t>подраздела</w:t>
        </w:r>
      </w:hyperlink>
      <w:r w:rsidRPr="009B3E34">
        <w:rPr>
          <w:rFonts w:ascii="Times New Roman" w:hAnsi="Times New Roman" w:cs="Times New Roman"/>
          <w:sz w:val="28"/>
          <w:szCs w:val="28"/>
        </w:rPr>
        <w:t xml:space="preserve">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Также в данном </w:t>
      </w:r>
      <w:hyperlink r:id="rId117"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 xml:space="preserve"> подлежат отражению объекты недвижимого имущества, принадлежащие на праве собственности гражданину, зарегистрированному в качестве индивидуального предпринимателя.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При заполнении данного </w:t>
      </w:r>
      <w:hyperlink r:id="rId118" w:history="1">
        <w:r w:rsidRPr="009B3E34">
          <w:rPr>
            <w:rFonts w:ascii="Times New Roman" w:hAnsi="Times New Roman" w:cs="Times New Roman"/>
            <w:color w:val="0000FF"/>
            <w:sz w:val="28"/>
            <w:szCs w:val="28"/>
          </w:rPr>
          <w:t>подраздела</w:t>
        </w:r>
      </w:hyperlink>
      <w:r w:rsidRPr="009B3E34">
        <w:rPr>
          <w:rFonts w:ascii="Times New Roman" w:hAnsi="Times New Roman" w:cs="Times New Roman"/>
          <w:sz w:val="28"/>
          <w:szCs w:val="28"/>
        </w:rPr>
        <w:t xml:space="preserve">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83. 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w:t>
      </w:r>
      <w:hyperlink r:id="rId119" w:history="1">
        <w:r w:rsidRPr="009B3E34">
          <w:rPr>
            <w:rFonts w:ascii="Times New Roman" w:hAnsi="Times New Roman" w:cs="Times New Roman"/>
            <w:color w:val="0000FF"/>
            <w:sz w:val="28"/>
            <w:szCs w:val="28"/>
          </w:rPr>
          <w:t>часть 3 статьи 1</w:t>
        </w:r>
      </w:hyperlink>
      <w:r w:rsidRPr="009B3E34">
        <w:rPr>
          <w:rFonts w:ascii="Times New Roman" w:hAnsi="Times New Roman" w:cs="Times New Roman"/>
          <w:sz w:val="28"/>
          <w:szCs w:val="28"/>
        </w:rPr>
        <w:t xml:space="preserve"> Федерального закона от 13 июля 2015 г. N 218-ФЗ "О государственной регистрации недвижимости").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84. В соответствии с </w:t>
      </w:r>
      <w:hyperlink r:id="rId120" w:history="1">
        <w:r w:rsidRPr="009B3E34">
          <w:rPr>
            <w:rFonts w:ascii="Times New Roman" w:hAnsi="Times New Roman" w:cs="Times New Roman"/>
            <w:color w:val="0000FF"/>
            <w:sz w:val="28"/>
            <w:szCs w:val="28"/>
          </w:rPr>
          <w:t>пунктом 4 статьи 218</w:t>
        </w:r>
      </w:hyperlink>
      <w:r w:rsidRPr="009B3E34">
        <w:rPr>
          <w:rFonts w:ascii="Times New Roman" w:hAnsi="Times New Roman" w:cs="Times New Roman"/>
          <w:sz w:val="28"/>
          <w:szCs w:val="28"/>
        </w:rPr>
        <w:t xml:space="preserve">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w:t>
      </w:r>
      <w:proofErr w:type="spellStart"/>
      <w:r w:rsidRPr="009B3E34">
        <w:rPr>
          <w:rFonts w:ascii="Times New Roman" w:hAnsi="Times New Roman" w:cs="Times New Roman"/>
          <w:sz w:val="28"/>
          <w:szCs w:val="28"/>
        </w:rPr>
        <w:t>паенакопления</w:t>
      </w:r>
      <w:proofErr w:type="spellEnd"/>
      <w:r w:rsidRPr="009B3E34">
        <w:rPr>
          <w:rFonts w:ascii="Times New Roman" w:hAnsi="Times New Roman" w:cs="Times New Roman"/>
          <w:sz w:val="28"/>
          <w:szCs w:val="28"/>
        </w:rPr>
        <w:t xml:space="preserve">,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w:t>
      </w:r>
      <w:hyperlink r:id="rId121"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 xml:space="preserve"> также подлежит отражению информация об указанных объектах до их регистрации в </w:t>
      </w:r>
      <w:proofErr w:type="spellStart"/>
      <w:r w:rsidRPr="009B3E34">
        <w:rPr>
          <w:rFonts w:ascii="Times New Roman" w:hAnsi="Times New Roman" w:cs="Times New Roman"/>
          <w:sz w:val="28"/>
          <w:szCs w:val="28"/>
        </w:rPr>
        <w:t>Росреестре</w:t>
      </w:r>
      <w:proofErr w:type="spellEnd"/>
      <w:r w:rsidRPr="009B3E34">
        <w:rPr>
          <w:rFonts w:ascii="Times New Roman" w:hAnsi="Times New Roman" w:cs="Times New Roman"/>
          <w:sz w:val="28"/>
          <w:szCs w:val="28"/>
        </w:rPr>
        <w:t>, если на отчетную дату у лица, в отношении которого представляется справка, имеется право собственности.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85. Указанию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w:t>
      </w:r>
      <w:proofErr w:type="gramStart"/>
      <w:r w:rsidRPr="009B3E34">
        <w:rPr>
          <w:rFonts w:ascii="Times New Roman" w:hAnsi="Times New Roman" w:cs="Times New Roman"/>
          <w:sz w:val="28"/>
          <w:szCs w:val="28"/>
        </w:rPr>
        <w:t>собственности</w:t>
      </w:r>
      <w:proofErr w:type="gramEnd"/>
      <w:r w:rsidRPr="009B3E34">
        <w:rPr>
          <w:rFonts w:ascii="Times New Roman" w:hAnsi="Times New Roman" w:cs="Times New Roman"/>
          <w:sz w:val="28"/>
          <w:szCs w:val="28"/>
        </w:rPr>
        <w:t xml:space="preserve"> на которое не зарегистрировано в установленном порядке (не осуществлена регистрация в </w:t>
      </w:r>
      <w:proofErr w:type="spellStart"/>
      <w:r w:rsidRPr="009B3E34">
        <w:rPr>
          <w:rFonts w:ascii="Times New Roman" w:hAnsi="Times New Roman" w:cs="Times New Roman"/>
          <w:sz w:val="28"/>
          <w:szCs w:val="28"/>
        </w:rPr>
        <w:t>Росреестре</w:t>
      </w:r>
      <w:proofErr w:type="spellEnd"/>
      <w:r w:rsidRPr="009B3E34">
        <w:rPr>
          <w:rFonts w:ascii="Times New Roman" w:hAnsi="Times New Roman" w:cs="Times New Roman"/>
          <w:sz w:val="28"/>
          <w:szCs w:val="28"/>
        </w:rPr>
        <w:t>).</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86.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w:t>
      </w:r>
      <w:hyperlink r:id="rId122" w:history="1">
        <w:r w:rsidRPr="009B3E34">
          <w:rPr>
            <w:rFonts w:ascii="Times New Roman" w:hAnsi="Times New Roman" w:cs="Times New Roman"/>
            <w:color w:val="0000FF"/>
            <w:sz w:val="28"/>
            <w:szCs w:val="28"/>
          </w:rPr>
          <w:t>справке</w:t>
        </w:r>
      </w:hyperlink>
      <w:r w:rsidRPr="009B3E34">
        <w:rPr>
          <w:rFonts w:ascii="Times New Roman" w:hAnsi="Times New Roman" w:cs="Times New Roman"/>
          <w:sz w:val="28"/>
          <w:szCs w:val="28"/>
        </w:rPr>
        <w:t xml:space="preserve"> как два земельных участка, если на каждый участок есть отдельный документ о праве собственности и т.п.).</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3"/>
        <w:rPr>
          <w:rFonts w:ascii="Times New Roman" w:hAnsi="Times New Roman" w:cs="Times New Roman"/>
          <w:sz w:val="28"/>
          <w:szCs w:val="28"/>
        </w:rPr>
      </w:pPr>
      <w:r w:rsidRPr="009B3E34">
        <w:rPr>
          <w:rFonts w:ascii="Times New Roman" w:hAnsi="Times New Roman" w:cs="Times New Roman"/>
          <w:sz w:val="28"/>
          <w:szCs w:val="28"/>
        </w:rPr>
        <w:t xml:space="preserve">Заполнение </w:t>
      </w:r>
      <w:hyperlink r:id="rId123" w:history="1">
        <w:r w:rsidRPr="009B3E34">
          <w:rPr>
            <w:rFonts w:ascii="Times New Roman" w:hAnsi="Times New Roman" w:cs="Times New Roman"/>
            <w:color w:val="0000FF"/>
            <w:sz w:val="28"/>
            <w:szCs w:val="28"/>
          </w:rPr>
          <w:t>графы</w:t>
        </w:r>
      </w:hyperlink>
      <w:r w:rsidRPr="009B3E34">
        <w:rPr>
          <w:rFonts w:ascii="Times New Roman" w:hAnsi="Times New Roman" w:cs="Times New Roman"/>
          <w:sz w:val="28"/>
          <w:szCs w:val="28"/>
        </w:rPr>
        <w:t xml:space="preserve"> "Вид и наименование имущества"</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9" w:name="P377"/>
      <w:bookmarkEnd w:id="9"/>
      <w:r w:rsidRPr="009B3E34">
        <w:rPr>
          <w:rFonts w:ascii="Times New Roman" w:hAnsi="Times New Roman" w:cs="Times New Roman"/>
          <w:sz w:val="28"/>
          <w:szCs w:val="28"/>
        </w:rPr>
        <w:t>87. При указании сведений о земельных участках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88. В соответствии со </w:t>
      </w:r>
      <w:hyperlink r:id="rId124" w:history="1">
        <w:r w:rsidRPr="009B3E34">
          <w:rPr>
            <w:rFonts w:ascii="Times New Roman" w:hAnsi="Times New Roman" w:cs="Times New Roman"/>
            <w:color w:val="0000FF"/>
            <w:sz w:val="28"/>
            <w:szCs w:val="28"/>
          </w:rPr>
          <w:t>статьей 2</w:t>
        </w:r>
      </w:hyperlink>
      <w:r w:rsidRPr="009B3E34">
        <w:rPr>
          <w:rFonts w:ascii="Times New Roman" w:hAnsi="Times New Roman" w:cs="Times New Roman"/>
          <w:sz w:val="28"/>
          <w:szCs w:val="28"/>
        </w:rPr>
        <w:t xml:space="preserve"> Федерального закона от 7 июля 2003 г. N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89.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w:t>
      </w:r>
      <w:hyperlink r:id="rId125" w:history="1">
        <w:r w:rsidRPr="009B3E34">
          <w:rPr>
            <w:rFonts w:ascii="Times New Roman" w:hAnsi="Times New Roman" w:cs="Times New Roman"/>
            <w:color w:val="0000FF"/>
            <w:sz w:val="28"/>
            <w:szCs w:val="28"/>
          </w:rPr>
          <w:t>справка</w:t>
        </w:r>
      </w:hyperlink>
      <w:r w:rsidRPr="009B3E34">
        <w:rPr>
          <w:rFonts w:ascii="Times New Roman" w:hAnsi="Times New Roman" w:cs="Times New Roman"/>
          <w:sz w:val="28"/>
          <w:szCs w:val="28"/>
        </w:rPr>
        <w:t>.</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90. При наличии в собственности жилого или садового дома, которые указываются в </w:t>
      </w:r>
      <w:hyperlink r:id="rId126" w:history="1">
        <w:r w:rsidRPr="009B3E34">
          <w:rPr>
            <w:rFonts w:ascii="Times New Roman" w:hAnsi="Times New Roman" w:cs="Times New Roman"/>
            <w:color w:val="0000FF"/>
            <w:sz w:val="28"/>
            <w:szCs w:val="28"/>
          </w:rPr>
          <w:t>пункте 2</w:t>
        </w:r>
      </w:hyperlink>
      <w:r w:rsidRPr="009B3E34">
        <w:rPr>
          <w:rFonts w:ascii="Times New Roman" w:hAnsi="Times New Roman" w:cs="Times New Roman"/>
          <w:sz w:val="28"/>
          <w:szCs w:val="28"/>
        </w:rPr>
        <w:t xml:space="preserve">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в зависимости от наличия зарегистрированного права собственности подлежит указанию в </w:t>
      </w:r>
      <w:hyperlink r:id="rId127" w:history="1">
        <w:r w:rsidRPr="009B3E34">
          <w:rPr>
            <w:rFonts w:ascii="Times New Roman" w:hAnsi="Times New Roman" w:cs="Times New Roman"/>
            <w:color w:val="0000FF"/>
            <w:sz w:val="28"/>
            <w:szCs w:val="28"/>
          </w:rPr>
          <w:t>подразделе 3.1</w:t>
        </w:r>
      </w:hyperlink>
      <w:r w:rsidRPr="009B3E34">
        <w:rPr>
          <w:rFonts w:ascii="Times New Roman" w:hAnsi="Times New Roman" w:cs="Times New Roman"/>
          <w:sz w:val="28"/>
          <w:szCs w:val="28"/>
        </w:rPr>
        <w:t xml:space="preserve"> "Имущество, находящееся в </w:t>
      </w:r>
      <w:r w:rsidRPr="009B3E34">
        <w:rPr>
          <w:rFonts w:ascii="Times New Roman" w:hAnsi="Times New Roman" w:cs="Times New Roman"/>
          <w:sz w:val="28"/>
          <w:szCs w:val="28"/>
        </w:rPr>
        <w:lastRenderedPageBreak/>
        <w:t xml:space="preserve">собственности" или </w:t>
      </w:r>
      <w:hyperlink r:id="rId128" w:history="1">
        <w:r w:rsidRPr="009B3E34">
          <w:rPr>
            <w:rFonts w:ascii="Times New Roman" w:hAnsi="Times New Roman" w:cs="Times New Roman"/>
            <w:color w:val="0000FF"/>
            <w:sz w:val="28"/>
            <w:szCs w:val="28"/>
          </w:rPr>
          <w:t>подразделе 6.1</w:t>
        </w:r>
      </w:hyperlink>
      <w:r w:rsidRPr="009B3E34">
        <w:rPr>
          <w:rFonts w:ascii="Times New Roman" w:hAnsi="Times New Roman" w:cs="Times New Roman"/>
          <w:sz w:val="28"/>
          <w:szCs w:val="28"/>
        </w:rPr>
        <w:t xml:space="preserve"> "Имущество, находящееся в пользовании".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91. В </w:t>
      </w:r>
      <w:hyperlink r:id="rId129" w:history="1">
        <w:r w:rsidRPr="009B3E34">
          <w:rPr>
            <w:rFonts w:ascii="Times New Roman" w:hAnsi="Times New Roman" w:cs="Times New Roman"/>
            <w:color w:val="0000FF"/>
            <w:sz w:val="28"/>
            <w:szCs w:val="28"/>
          </w:rPr>
          <w:t>строке 4</w:t>
        </w:r>
      </w:hyperlink>
      <w:r w:rsidRPr="009B3E34">
        <w:rPr>
          <w:rFonts w:ascii="Times New Roman" w:hAnsi="Times New Roman" w:cs="Times New Roman"/>
          <w:sz w:val="28"/>
          <w:szCs w:val="28"/>
        </w:rPr>
        <w:t xml:space="preserve"> "Гаражи" указывается информация об организованных местах хранения автотранспорта - "гараж", "</w:t>
      </w:r>
      <w:proofErr w:type="spellStart"/>
      <w:r w:rsidRPr="009B3E34">
        <w:rPr>
          <w:rFonts w:ascii="Times New Roman" w:hAnsi="Times New Roman" w:cs="Times New Roman"/>
          <w:sz w:val="28"/>
          <w:szCs w:val="28"/>
        </w:rPr>
        <w:t>машино</w:t>
      </w:r>
      <w:proofErr w:type="spellEnd"/>
      <w:r w:rsidRPr="009B3E34">
        <w:rPr>
          <w:rFonts w:ascii="Times New Roman" w:hAnsi="Times New Roman" w:cs="Times New Roman"/>
          <w:sz w:val="28"/>
          <w:szCs w:val="28"/>
        </w:rPr>
        <w:t xml:space="preserve">-место" и другие на основании свидетельства о регистрации права собственности (иного правоустанавливающего документа). 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w:t>
      </w:r>
      <w:hyperlink r:id="rId130" w:history="1">
        <w:r w:rsidRPr="009B3E34">
          <w:rPr>
            <w:rFonts w:ascii="Times New Roman" w:hAnsi="Times New Roman" w:cs="Times New Roman"/>
            <w:color w:val="0000FF"/>
            <w:sz w:val="28"/>
            <w:szCs w:val="28"/>
          </w:rPr>
          <w:t>подразделе 3.1</w:t>
        </w:r>
      </w:hyperlink>
      <w:r w:rsidRPr="009B3E34">
        <w:rPr>
          <w:rFonts w:ascii="Times New Roman" w:hAnsi="Times New Roman" w:cs="Times New Roman"/>
          <w:sz w:val="28"/>
          <w:szCs w:val="28"/>
        </w:rPr>
        <w:t xml:space="preserve"> "Недвижимое имущество" или </w:t>
      </w:r>
      <w:hyperlink r:id="rId131" w:history="1">
        <w:r w:rsidRPr="009B3E34">
          <w:rPr>
            <w:rFonts w:ascii="Times New Roman" w:hAnsi="Times New Roman" w:cs="Times New Roman"/>
            <w:color w:val="0000FF"/>
            <w:sz w:val="28"/>
            <w:szCs w:val="28"/>
          </w:rPr>
          <w:t>подразделе 6.1</w:t>
        </w:r>
      </w:hyperlink>
      <w:r w:rsidRPr="009B3E34">
        <w:rPr>
          <w:rFonts w:ascii="Times New Roman" w:hAnsi="Times New Roman" w:cs="Times New Roman"/>
          <w:sz w:val="28"/>
          <w:szCs w:val="28"/>
        </w:rPr>
        <w:t xml:space="preserve"> "Объекты недвижимого имущества, находящиеся в пользовании".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92. В </w:t>
      </w:r>
      <w:hyperlink r:id="rId132"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"Вид собственности" указывается вид собственности на имущество (индивидуальная, общая совместная, общая долевая).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93. В соответствии с Гражданским </w:t>
      </w:r>
      <w:hyperlink r:id="rId133" w:history="1">
        <w:r w:rsidRPr="009B3E34">
          <w:rPr>
            <w:rFonts w:ascii="Times New Roman" w:hAnsi="Times New Roman" w:cs="Times New Roman"/>
            <w:color w:val="0000FF"/>
            <w:sz w:val="28"/>
            <w:szCs w:val="28"/>
          </w:rPr>
          <w:t>кодексом</w:t>
        </w:r>
      </w:hyperlink>
      <w:r w:rsidRPr="009B3E34">
        <w:rPr>
          <w:rFonts w:ascii="Times New Roman" w:hAnsi="Times New Roman" w:cs="Times New Roman"/>
          <w:sz w:val="28"/>
          <w:szCs w:val="28"/>
        </w:rPr>
        <w:t xml:space="preserve">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94. При заполнении </w:t>
      </w:r>
      <w:hyperlink r:id="rId134"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w:t>
      </w:r>
      <w:hyperlink r:id="rId135"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w:t>
      </w:r>
      <w:proofErr w:type="gramStart"/>
      <w:r w:rsidRPr="009B3E34">
        <w:rPr>
          <w:rFonts w:ascii="Times New Roman" w:hAnsi="Times New Roman" w:cs="Times New Roman"/>
          <w:sz w:val="28"/>
          <w:szCs w:val="28"/>
        </w:rPr>
        <w:t>сведения</w:t>
      </w:r>
      <w:proofErr w:type="gramEnd"/>
      <w:r w:rsidRPr="009B3E34">
        <w:rPr>
          <w:rFonts w:ascii="Times New Roman" w:hAnsi="Times New Roman" w:cs="Times New Roman"/>
          <w:sz w:val="28"/>
          <w:szCs w:val="28"/>
        </w:rPr>
        <w:t xml:space="preserve"> об имуществе которого представляются.</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10" w:name="P387"/>
      <w:bookmarkEnd w:id="10"/>
      <w:r w:rsidRPr="009B3E34">
        <w:rPr>
          <w:rFonts w:ascii="Times New Roman" w:hAnsi="Times New Roman" w:cs="Times New Roman"/>
          <w:sz w:val="28"/>
          <w:szCs w:val="28"/>
        </w:rPr>
        <w:t>95. Местонахождение (адрес) недвижимого имущества указывается согласно правоустанавливающим документам. При этом указывается: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субъект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район;</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 город, иной населенный пункт (село, поселок и т.д.);</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4) улица (проспект, переулок и т.д.);</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5) номер дома (владения, участка), корпуса (строения), квартиры.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Также рекомендуется указывать индекс.</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11" w:name="P394"/>
      <w:bookmarkEnd w:id="11"/>
      <w:r w:rsidRPr="009B3E34">
        <w:rPr>
          <w:rFonts w:ascii="Times New Roman" w:hAnsi="Times New Roman" w:cs="Times New Roman"/>
          <w:sz w:val="28"/>
          <w:szCs w:val="28"/>
        </w:rPr>
        <w:t>96. Если недвижимое имущество находится за рубежом, то указывается: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наименование государства;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2) населенный пункт (иная единица административно-территориального деления);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 почтовый адрес.</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12" w:name="P398"/>
      <w:bookmarkEnd w:id="12"/>
      <w:r w:rsidRPr="009B3E34">
        <w:rPr>
          <w:rFonts w:ascii="Times New Roman" w:hAnsi="Times New Roman" w:cs="Times New Roman"/>
          <w:sz w:val="28"/>
          <w:szCs w:val="28"/>
        </w:rPr>
        <w:t>97. Площадь 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98. </w:t>
      </w:r>
      <w:proofErr w:type="gramStart"/>
      <w:r w:rsidRPr="009B3E34">
        <w:rPr>
          <w:rFonts w:ascii="Times New Roman" w:hAnsi="Times New Roman" w:cs="Times New Roman"/>
          <w:sz w:val="28"/>
          <w:szCs w:val="28"/>
        </w:rPr>
        <w:t xml:space="preserve">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w:t>
      </w:r>
      <w:hyperlink r:id="rId136" w:history="1">
        <w:r w:rsidRPr="009B3E34">
          <w:rPr>
            <w:rFonts w:ascii="Times New Roman" w:hAnsi="Times New Roman" w:cs="Times New Roman"/>
            <w:color w:val="0000FF"/>
            <w:sz w:val="28"/>
            <w:szCs w:val="28"/>
          </w:rPr>
          <w:t>справке</w:t>
        </w:r>
      </w:hyperlink>
      <w:r w:rsidRPr="009B3E34">
        <w:rPr>
          <w:rFonts w:ascii="Times New Roman" w:hAnsi="Times New Roman" w:cs="Times New Roman"/>
          <w:sz w:val="28"/>
          <w:szCs w:val="28"/>
        </w:rPr>
        <w:t xml:space="preserve">. Также не подлежит отражению информация об имуществе общего пользования и земельных участках общего назначения, определенных в Федеральном </w:t>
      </w:r>
      <w:hyperlink r:id="rId137" w:history="1">
        <w:r w:rsidRPr="009B3E34">
          <w:rPr>
            <w:rFonts w:ascii="Times New Roman" w:hAnsi="Times New Roman" w:cs="Times New Roman"/>
            <w:color w:val="0000FF"/>
            <w:sz w:val="28"/>
            <w:szCs w:val="28"/>
          </w:rPr>
          <w:t>законе</w:t>
        </w:r>
      </w:hyperlink>
      <w:r w:rsidRPr="009B3E34">
        <w:rPr>
          <w:rFonts w:ascii="Times New Roman" w:hAnsi="Times New Roman" w:cs="Times New Roman"/>
          <w:sz w:val="28"/>
          <w:szCs w:val="28"/>
        </w:rPr>
        <w:t xml:space="preserve"> от 29 июля 2017 г. N 217-ФЗ</w:t>
      </w:r>
      <w:proofErr w:type="gramEnd"/>
      <w:r w:rsidRPr="009B3E34">
        <w:rPr>
          <w:rFonts w:ascii="Times New Roman" w:hAnsi="Times New Roman" w:cs="Times New Roman"/>
          <w:sz w:val="28"/>
          <w:szCs w:val="28"/>
        </w:rPr>
        <w:t xml:space="preserve">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3"/>
        <w:rPr>
          <w:rFonts w:ascii="Times New Roman" w:hAnsi="Times New Roman" w:cs="Times New Roman"/>
          <w:sz w:val="28"/>
          <w:szCs w:val="28"/>
        </w:rPr>
      </w:pPr>
      <w:r w:rsidRPr="009B3E34">
        <w:rPr>
          <w:rFonts w:ascii="Times New Roman" w:hAnsi="Times New Roman" w:cs="Times New Roman"/>
          <w:sz w:val="28"/>
          <w:szCs w:val="28"/>
        </w:rPr>
        <w:t>Основание приобретения и источники средств</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99. По общему правилу, предусмотренному </w:t>
      </w:r>
      <w:hyperlink r:id="rId138" w:history="1">
        <w:r w:rsidRPr="009B3E34">
          <w:rPr>
            <w:rFonts w:ascii="Times New Roman" w:hAnsi="Times New Roman" w:cs="Times New Roman"/>
            <w:color w:val="0000FF"/>
            <w:sz w:val="28"/>
            <w:szCs w:val="28"/>
          </w:rPr>
          <w:t>пунктом 2 статьи 223</w:t>
        </w:r>
      </w:hyperlink>
      <w:r w:rsidRPr="009B3E34">
        <w:rPr>
          <w:rFonts w:ascii="Times New Roman" w:hAnsi="Times New Roman" w:cs="Times New Roman"/>
          <w:sz w:val="28"/>
          <w:szCs w:val="28"/>
        </w:rPr>
        <w:t xml:space="preserve">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w:t>
      </w:r>
      <w:hyperlink r:id="rId139" w:history="1">
        <w:r w:rsidRPr="009B3E34">
          <w:rPr>
            <w:rFonts w:ascii="Times New Roman" w:hAnsi="Times New Roman" w:cs="Times New Roman"/>
            <w:color w:val="0000FF"/>
            <w:sz w:val="28"/>
            <w:szCs w:val="28"/>
          </w:rPr>
          <w:t>подразделе раздела 3</w:t>
        </w:r>
      </w:hyperlink>
      <w:r w:rsidRPr="009B3E34">
        <w:rPr>
          <w:rFonts w:ascii="Times New Roman" w:hAnsi="Times New Roman" w:cs="Times New Roman"/>
          <w:sz w:val="28"/>
          <w:szCs w:val="28"/>
        </w:rPr>
        <w:t xml:space="preserve"> справки отсутствуют. Вместе с тем такой объект подлежит указанию в </w:t>
      </w:r>
      <w:hyperlink r:id="rId140" w:history="1">
        <w:r w:rsidRPr="009B3E34">
          <w:rPr>
            <w:rFonts w:ascii="Times New Roman" w:hAnsi="Times New Roman" w:cs="Times New Roman"/>
            <w:color w:val="0000FF"/>
            <w:sz w:val="28"/>
            <w:szCs w:val="28"/>
          </w:rPr>
          <w:t>подразделе 6.1 раздела 6</w:t>
        </w:r>
      </w:hyperlink>
      <w:r w:rsidRPr="009B3E34">
        <w:rPr>
          <w:rFonts w:ascii="Times New Roman" w:hAnsi="Times New Roman" w:cs="Times New Roman"/>
          <w:sz w:val="28"/>
          <w:szCs w:val="28"/>
        </w:rPr>
        <w:t xml:space="preserve"> справки (аналогично в случае ввода объекта в эксплуатацию).</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 на недвижимое имущество или номер и дата государственной </w:t>
      </w:r>
      <w:proofErr w:type="gramStart"/>
      <w:r w:rsidRPr="009B3E34">
        <w:rPr>
          <w:rFonts w:ascii="Times New Roman" w:hAnsi="Times New Roman" w:cs="Times New Roman"/>
          <w:sz w:val="28"/>
          <w:szCs w:val="28"/>
        </w:rPr>
        <w:t>регистрации</w:t>
      </w:r>
      <w:proofErr w:type="gramEnd"/>
      <w:r w:rsidRPr="009B3E34">
        <w:rPr>
          <w:rFonts w:ascii="Times New Roman" w:hAnsi="Times New Roman" w:cs="Times New Roman"/>
          <w:sz w:val="28"/>
          <w:szCs w:val="28"/>
        </w:rPr>
        <w:t xml:space="preserve"> права из выписки Единого государственного реестра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 xml:space="preserve">100. </w:t>
      </w:r>
      <w:proofErr w:type="gramStart"/>
      <w:r w:rsidRPr="009B3E34">
        <w:rPr>
          <w:rFonts w:ascii="Times New Roman" w:hAnsi="Times New Roman" w:cs="Times New Roman"/>
          <w:sz w:val="28"/>
          <w:szCs w:val="28"/>
        </w:rPr>
        <w:t xml:space="preserve">В случае если право на недвижимое имущество возникло до вступления в силу Федерального </w:t>
      </w:r>
      <w:hyperlink r:id="rId141" w:history="1">
        <w:r w:rsidRPr="009B3E34">
          <w:rPr>
            <w:rFonts w:ascii="Times New Roman" w:hAnsi="Times New Roman" w:cs="Times New Roman"/>
            <w:color w:val="0000FF"/>
            <w:sz w:val="28"/>
            <w:szCs w:val="28"/>
          </w:rPr>
          <w:t>закона</w:t>
        </w:r>
      </w:hyperlink>
      <w:r w:rsidRPr="009B3E34">
        <w:rPr>
          <w:rFonts w:ascii="Times New Roman" w:hAnsi="Times New Roman" w:cs="Times New Roman"/>
          <w:sz w:val="28"/>
          <w:szCs w:val="28"/>
        </w:rPr>
        <w:t xml:space="preserve"> от 21 июля 1997 г. N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hyperlink r:id="rId142" w:history="1">
        <w:r w:rsidRPr="009B3E34">
          <w:rPr>
            <w:rFonts w:ascii="Times New Roman" w:hAnsi="Times New Roman" w:cs="Times New Roman"/>
            <w:color w:val="0000FF"/>
            <w:sz w:val="28"/>
            <w:szCs w:val="28"/>
          </w:rPr>
          <w:t>Законом</w:t>
        </w:r>
      </w:hyperlink>
      <w:r w:rsidRPr="009B3E34">
        <w:rPr>
          <w:rFonts w:ascii="Times New Roman" w:hAnsi="Times New Roman" w:cs="Times New Roman"/>
          <w:sz w:val="28"/>
          <w:szCs w:val="28"/>
        </w:rPr>
        <w:t xml:space="preserve"> порядке не оформлены, то указываются имеющиеся правоустанавливающие документы, подтверждающие основание приобретения</w:t>
      </w:r>
      <w:proofErr w:type="gramEnd"/>
      <w:r w:rsidRPr="009B3E34">
        <w:rPr>
          <w:rFonts w:ascii="Times New Roman" w:hAnsi="Times New Roman" w:cs="Times New Roman"/>
          <w:sz w:val="28"/>
          <w:szCs w:val="28"/>
        </w:rPr>
        <w:t xml:space="preserve"> права собственности (например, постановление Исполкома города N от 15.03.1995 г. N 1-345/95 о передаче недвижимого имущества в собственность и др.).</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101. 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 N 776723 от 17 марта 2010 г.; Запись в ЕГРН N 77:02:0014017:1994-72/004/2020-2 от 27 марта 2020 г.; договор купли-продажи от 19 февраля 2020 г. или иное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102. </w:t>
      </w:r>
      <w:proofErr w:type="gramStart"/>
      <w:r w:rsidRPr="009B3E34">
        <w:rPr>
          <w:rFonts w:ascii="Times New Roman" w:hAnsi="Times New Roman" w:cs="Times New Roman"/>
          <w:sz w:val="28"/>
          <w:szCs w:val="28"/>
        </w:rPr>
        <w:t xml:space="preserve">Обязанность сообщать сведения об источнике средств, за счет которых приобретено имущество, находящееся за пределами территории Российской Федерации, распространяется только на лиц, указанных в </w:t>
      </w:r>
      <w:hyperlink r:id="rId143" w:history="1">
        <w:r w:rsidRPr="009B3E34">
          <w:rPr>
            <w:rFonts w:ascii="Times New Roman" w:hAnsi="Times New Roman" w:cs="Times New Roman"/>
            <w:color w:val="0000FF"/>
            <w:sz w:val="28"/>
            <w:szCs w:val="28"/>
          </w:rPr>
          <w:t>части 1 статьи 2</w:t>
        </w:r>
      </w:hyperlink>
      <w:r w:rsidRPr="009B3E34">
        <w:rPr>
          <w:rFonts w:ascii="Times New Roman" w:hAnsi="Times New Roman" w:cs="Times New Roman"/>
          <w:sz w:val="28"/>
          <w:szCs w:val="28"/>
        </w:rP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w:t>
      </w:r>
      <w:proofErr w:type="gramEnd"/>
      <w:r w:rsidRPr="009B3E34">
        <w:rPr>
          <w:rFonts w:ascii="Times New Roman" w:hAnsi="Times New Roman" w:cs="Times New Roman"/>
          <w:sz w:val="28"/>
          <w:szCs w:val="28"/>
        </w:rPr>
        <w:t xml:space="preserve"> Федерации", а именно:</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на лиц, замещающих (занимающих):</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13" w:name="P409"/>
      <w:bookmarkEnd w:id="13"/>
      <w:r w:rsidRPr="009B3E34">
        <w:rPr>
          <w:rFonts w:ascii="Times New Roman" w:hAnsi="Times New Roman" w:cs="Times New Roman"/>
          <w:sz w:val="28"/>
          <w:szCs w:val="28"/>
        </w:rPr>
        <w:t>государственные должности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должности первого заместителя и заместителей Генерального прокурора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должности </w:t>
      </w:r>
      <w:proofErr w:type="gramStart"/>
      <w:r w:rsidRPr="009B3E34">
        <w:rPr>
          <w:rFonts w:ascii="Times New Roman" w:hAnsi="Times New Roman" w:cs="Times New Roman"/>
          <w:sz w:val="28"/>
          <w:szCs w:val="28"/>
        </w:rPr>
        <w:t>членов Совета директоров Центрального банка Российской Федерации</w:t>
      </w:r>
      <w:proofErr w:type="gramEnd"/>
      <w:r w:rsidRPr="009B3E34">
        <w:rPr>
          <w:rFonts w:ascii="Times New Roman" w:hAnsi="Times New Roman" w:cs="Times New Roman"/>
          <w:sz w:val="28"/>
          <w:szCs w:val="28"/>
        </w:rPr>
        <w:t>;</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государственные должности субъектов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должности заместителей руководителей федеральных органов исполнительной власти;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w:t>
      </w:r>
      <w:r w:rsidRPr="009B3E34">
        <w:rPr>
          <w:rFonts w:ascii="Times New Roman" w:hAnsi="Times New Roman" w:cs="Times New Roman"/>
          <w:sz w:val="28"/>
          <w:szCs w:val="28"/>
        </w:rPr>
        <w:lastRenderedPageBreak/>
        <w:t>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14" w:name="P417"/>
      <w:bookmarkEnd w:id="14"/>
      <w:r w:rsidRPr="009B3E34">
        <w:rPr>
          <w:rFonts w:ascii="Times New Roman" w:hAnsi="Times New Roman" w:cs="Times New Roman"/>
          <w:sz w:val="28"/>
          <w:szCs w:val="28"/>
        </w:rPr>
        <w:t>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9B3E34" w:rsidRPr="009B3E34" w:rsidRDefault="009B3E34" w:rsidP="009B3E34">
      <w:pPr>
        <w:pStyle w:val="ConsPlusNormal"/>
        <w:spacing w:before="220"/>
        <w:ind w:firstLine="540"/>
        <w:jc w:val="both"/>
        <w:rPr>
          <w:rFonts w:ascii="Times New Roman" w:hAnsi="Times New Roman" w:cs="Times New Roman"/>
          <w:sz w:val="28"/>
          <w:szCs w:val="28"/>
        </w:rPr>
      </w:pPr>
      <w:proofErr w:type="gramStart"/>
      <w:r w:rsidRPr="009B3E34">
        <w:rPr>
          <w:rFonts w:ascii="Times New Roman" w:hAnsi="Times New Roman" w:cs="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w:t>
      </w:r>
      <w:proofErr w:type="gramEnd"/>
      <w:r w:rsidRPr="009B3E34">
        <w:rPr>
          <w:rFonts w:ascii="Times New Roman" w:hAnsi="Times New Roman" w:cs="Times New Roman"/>
          <w:sz w:val="28"/>
          <w:szCs w:val="28"/>
        </w:rPr>
        <w:t xml:space="preserve"> </w:t>
      </w:r>
      <w:proofErr w:type="gramStart"/>
      <w:r w:rsidRPr="009B3E34">
        <w:rPr>
          <w:rFonts w:ascii="Times New Roman" w:hAnsi="Times New Roman" w:cs="Times New Roman"/>
          <w:sz w:val="28"/>
          <w:szCs w:val="28"/>
        </w:rPr>
        <w:t>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roofErr w:type="gramEnd"/>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2) на супруг (супругов), несовершеннолетних детей лиц, указанных в </w:t>
      </w:r>
      <w:hyperlink w:anchor="P409" w:history="1">
        <w:r w:rsidRPr="009B3E34">
          <w:rPr>
            <w:rFonts w:ascii="Times New Roman" w:hAnsi="Times New Roman" w:cs="Times New Roman"/>
            <w:color w:val="0000FF"/>
            <w:sz w:val="28"/>
            <w:szCs w:val="28"/>
          </w:rPr>
          <w:t>абзацах втором</w:t>
        </w:r>
      </w:hyperlink>
      <w:r w:rsidRPr="009B3E34">
        <w:rPr>
          <w:rFonts w:ascii="Times New Roman" w:hAnsi="Times New Roman" w:cs="Times New Roman"/>
          <w:sz w:val="28"/>
          <w:szCs w:val="28"/>
        </w:rPr>
        <w:t xml:space="preserve"> - </w:t>
      </w:r>
      <w:hyperlink w:anchor="P417" w:history="1">
        <w:r w:rsidRPr="009B3E34">
          <w:rPr>
            <w:rFonts w:ascii="Times New Roman" w:hAnsi="Times New Roman" w:cs="Times New Roman"/>
            <w:color w:val="0000FF"/>
            <w:sz w:val="28"/>
            <w:szCs w:val="28"/>
          </w:rPr>
          <w:t>десятом подпункта 1</w:t>
        </w:r>
      </w:hyperlink>
      <w:r w:rsidRPr="009B3E34">
        <w:rPr>
          <w:rFonts w:ascii="Times New Roman" w:hAnsi="Times New Roman" w:cs="Times New Roman"/>
          <w:sz w:val="28"/>
          <w:szCs w:val="28"/>
        </w:rPr>
        <w:t xml:space="preserve"> настоящего пункта;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 иных лиц в случаях, предусмотренных федеральными законами.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103. 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исключительно за пределами территории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Сведения о вышеуказанном источнике отображаются в </w:t>
      </w:r>
      <w:hyperlink r:id="rId144" w:history="1">
        <w:r w:rsidRPr="009B3E34">
          <w:rPr>
            <w:rFonts w:ascii="Times New Roman" w:hAnsi="Times New Roman" w:cs="Times New Roman"/>
            <w:color w:val="0000FF"/>
            <w:sz w:val="28"/>
            <w:szCs w:val="28"/>
          </w:rPr>
          <w:t>справке</w:t>
        </w:r>
      </w:hyperlink>
      <w:r w:rsidRPr="009B3E34">
        <w:rPr>
          <w:rFonts w:ascii="Times New Roman" w:hAnsi="Times New Roman" w:cs="Times New Roman"/>
          <w:sz w:val="28"/>
          <w:szCs w:val="28"/>
        </w:rPr>
        <w:t xml:space="preserve"> ежегодно, вне зависимости от года приобретения имущества.</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Подраздел 3.2. Транспортные средства</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104. В данном </w:t>
      </w:r>
      <w:hyperlink r:id="rId145"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 xml:space="preserve"> указываются сведения о транспортных средствах, находящихся в собственности, независимо от того, когда они </w:t>
      </w:r>
      <w:r w:rsidRPr="009B3E34">
        <w:rPr>
          <w:rFonts w:ascii="Times New Roman" w:hAnsi="Times New Roman" w:cs="Times New Roman"/>
          <w:sz w:val="28"/>
          <w:szCs w:val="28"/>
        </w:rPr>
        <w:lastRenderedPageBreak/>
        <w:t>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Также в данном </w:t>
      </w:r>
      <w:hyperlink r:id="rId146"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 xml:space="preserve"> подлежат отражению транспортные средства, принадлежащие на праве собственности гражданину, зарегистрированному в качестве индивидуального предпринимателя.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105. </w:t>
      </w:r>
      <w:proofErr w:type="gramStart"/>
      <w:r w:rsidRPr="009B3E34">
        <w:rPr>
          <w:rFonts w:ascii="Times New Roman" w:hAnsi="Times New Roman" w:cs="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w:t>
      </w:r>
      <w:hyperlink r:id="rId147" w:history="1">
        <w:r w:rsidRPr="009B3E34">
          <w:rPr>
            <w:rFonts w:ascii="Times New Roman" w:hAnsi="Times New Roman" w:cs="Times New Roman"/>
            <w:color w:val="0000FF"/>
            <w:sz w:val="28"/>
            <w:szCs w:val="28"/>
          </w:rPr>
          <w:t>пункт 6</w:t>
        </w:r>
      </w:hyperlink>
      <w:r w:rsidRPr="009B3E34">
        <w:rPr>
          <w:rFonts w:ascii="Times New Roman" w:hAnsi="Times New Roman" w:cs="Times New Roman"/>
          <w:sz w:val="28"/>
          <w:szCs w:val="28"/>
        </w:rPr>
        <w:t xml:space="preserve">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N 1764).</w:t>
      </w:r>
      <w:proofErr w:type="gramEnd"/>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106. 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w:t>
      </w:r>
      <w:hyperlink r:id="rId148"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 xml:space="preserve"> справки. Если на отчетную дату транспортное средство уже было отчуждено, то в </w:t>
      </w:r>
      <w:hyperlink r:id="rId149" w:history="1">
        <w:r w:rsidRPr="009B3E34">
          <w:rPr>
            <w:rFonts w:ascii="Times New Roman" w:hAnsi="Times New Roman" w:cs="Times New Roman"/>
            <w:color w:val="0000FF"/>
            <w:sz w:val="28"/>
            <w:szCs w:val="28"/>
          </w:rPr>
          <w:t>подразделе 3.2</w:t>
        </w:r>
      </w:hyperlink>
      <w:r w:rsidRPr="009B3E34">
        <w:rPr>
          <w:rFonts w:ascii="Times New Roman" w:hAnsi="Times New Roman" w:cs="Times New Roman"/>
          <w:sz w:val="28"/>
          <w:szCs w:val="28"/>
        </w:rPr>
        <w:t xml:space="preserve"> справки его отражать не следует. При этом в </w:t>
      </w:r>
      <w:hyperlink r:id="rId150" w:history="1">
        <w:r w:rsidRPr="009B3E34">
          <w:rPr>
            <w:rFonts w:ascii="Times New Roman" w:hAnsi="Times New Roman" w:cs="Times New Roman"/>
            <w:color w:val="0000FF"/>
            <w:sz w:val="28"/>
            <w:szCs w:val="28"/>
          </w:rPr>
          <w:t>разделе 1</w:t>
        </w:r>
      </w:hyperlink>
      <w:r w:rsidRPr="009B3E34">
        <w:rPr>
          <w:rFonts w:ascii="Times New Roman" w:hAnsi="Times New Roman" w:cs="Times New Roman"/>
          <w:sz w:val="28"/>
          <w:szCs w:val="28"/>
        </w:rPr>
        <w:t xml:space="preserve"> справки следует указать доход от продажи транспортного средства, в том числе по схеме "трейд-ин".</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107. Регистрация транспортных средств носит учетный характер и не служит основанием для возникновения (прекращения) на них права собственности (см. </w:t>
      </w:r>
      <w:hyperlink r:id="rId151" w:history="1">
        <w:r w:rsidRPr="009B3E34">
          <w:rPr>
            <w:rFonts w:ascii="Times New Roman" w:hAnsi="Times New Roman" w:cs="Times New Roman"/>
            <w:color w:val="0000FF"/>
            <w:sz w:val="28"/>
            <w:szCs w:val="28"/>
          </w:rPr>
          <w:t>Определение</w:t>
        </w:r>
      </w:hyperlink>
      <w:r w:rsidRPr="009B3E34">
        <w:rPr>
          <w:rFonts w:ascii="Times New Roman" w:hAnsi="Times New Roman" w:cs="Times New Roman"/>
          <w:sz w:val="28"/>
          <w:szCs w:val="28"/>
        </w:rPr>
        <w:t xml:space="preserve"> Судебной коллегии по гражданским делам Верховного Суда Российской Федерации от 16 апреля 2019 г. N 18-КГ19-9). Таким образом, в случае, например, если служащий до 31 декабря 2020 года включительно продал легковой автомобиль, а новый собственник зарегистрировал такое транспортное средство только в январе 2021 года, то данный объект не подлежит отражению в </w:t>
      </w:r>
      <w:hyperlink r:id="rId152" w:history="1">
        <w:r w:rsidRPr="009B3E34">
          <w:rPr>
            <w:rFonts w:ascii="Times New Roman" w:hAnsi="Times New Roman" w:cs="Times New Roman"/>
            <w:color w:val="0000FF"/>
            <w:sz w:val="28"/>
            <w:szCs w:val="28"/>
          </w:rPr>
          <w:t>подразделе 3.2 раздела 3</w:t>
        </w:r>
      </w:hyperlink>
      <w:r w:rsidRPr="009B3E34">
        <w:rPr>
          <w:rFonts w:ascii="Times New Roman" w:hAnsi="Times New Roman" w:cs="Times New Roman"/>
          <w:sz w:val="28"/>
          <w:szCs w:val="28"/>
        </w:rPr>
        <w:t xml:space="preserve"> справки служащего. </w:t>
      </w:r>
      <w:proofErr w:type="gramStart"/>
      <w:r w:rsidRPr="009B3E34">
        <w:rPr>
          <w:rFonts w:ascii="Times New Roman" w:hAnsi="Times New Roman" w:cs="Times New Roman"/>
          <w:sz w:val="28"/>
          <w:szCs w:val="28"/>
        </w:rPr>
        <w:t xml:space="preserve">При заполнении </w:t>
      </w:r>
      <w:hyperlink r:id="rId153" w:history="1">
        <w:r w:rsidRPr="009B3E34">
          <w:rPr>
            <w:rFonts w:ascii="Times New Roman" w:hAnsi="Times New Roman" w:cs="Times New Roman"/>
            <w:color w:val="0000FF"/>
            <w:sz w:val="28"/>
            <w:szCs w:val="28"/>
          </w:rPr>
          <w:t>графы</w:t>
        </w:r>
      </w:hyperlink>
      <w:r w:rsidRPr="009B3E34">
        <w:rPr>
          <w:rFonts w:ascii="Times New Roman" w:hAnsi="Times New Roman" w:cs="Times New Roman"/>
          <w:sz w:val="28"/>
          <w:szCs w:val="28"/>
        </w:rPr>
        <w:t xml:space="preserve"> "Место регистрации" указывается наименование органа внутренних дел, осуществившего регистрационный учет транспортного средства, например МО ГИБДД ТНРЭР N 2 ГУ МВД России по г. Москве, ОГИБДД ММО МВД России "</w:t>
      </w:r>
      <w:proofErr w:type="spellStart"/>
      <w:r w:rsidRPr="009B3E34">
        <w:rPr>
          <w:rFonts w:ascii="Times New Roman" w:hAnsi="Times New Roman" w:cs="Times New Roman"/>
          <w:sz w:val="28"/>
          <w:szCs w:val="28"/>
        </w:rPr>
        <w:t>Шалинский</w:t>
      </w:r>
      <w:proofErr w:type="spellEnd"/>
      <w:r w:rsidRPr="009B3E34">
        <w:rPr>
          <w:rFonts w:ascii="Times New Roman" w:hAnsi="Times New Roman" w:cs="Times New Roman"/>
          <w:sz w:val="28"/>
          <w:szCs w:val="28"/>
        </w:rPr>
        <w:t xml:space="preserve">", ОГИБДД ММО МВД России по </w:t>
      </w:r>
      <w:proofErr w:type="spellStart"/>
      <w:r w:rsidRPr="009B3E34">
        <w:rPr>
          <w:rFonts w:ascii="Times New Roman" w:hAnsi="Times New Roman" w:cs="Times New Roman"/>
          <w:sz w:val="28"/>
          <w:szCs w:val="28"/>
        </w:rPr>
        <w:t>Новолялинскому</w:t>
      </w:r>
      <w:proofErr w:type="spellEnd"/>
      <w:r w:rsidRPr="009B3E34">
        <w:rPr>
          <w:rFonts w:ascii="Times New Roman" w:hAnsi="Times New Roman" w:cs="Times New Roman"/>
          <w:sz w:val="28"/>
          <w:szCs w:val="28"/>
        </w:rPr>
        <w:t xml:space="preserve"> району, 3 отд. МОТОТРЭР ГИБДД УВД по ЦАО г. Москвы и т.д.</w:t>
      </w:r>
      <w:proofErr w:type="gramEnd"/>
      <w:r w:rsidRPr="009B3E34">
        <w:rPr>
          <w:rFonts w:ascii="Times New Roman" w:hAnsi="Times New Roman" w:cs="Times New Roman"/>
          <w:sz w:val="28"/>
          <w:szCs w:val="28"/>
        </w:rPr>
        <w:t xml:space="preserve"> Указанные данные заполняются согласно паспорту транспортного средства.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Также допускается указание кода подразделения ГИБДД в соответствии </w:t>
      </w:r>
      <w:r w:rsidRPr="009B3E34">
        <w:rPr>
          <w:rFonts w:ascii="Times New Roman" w:hAnsi="Times New Roman" w:cs="Times New Roman"/>
          <w:sz w:val="28"/>
          <w:szCs w:val="28"/>
        </w:rPr>
        <w:lastRenderedPageBreak/>
        <w:t>со свидетельством о регистрации транспортного средства.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108. Аналогичным подходом необходимо руководствоваться при указании в данном </w:t>
      </w:r>
      <w:hyperlink r:id="rId154"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 xml:space="preserve"> водного, воздушного транспорта.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109. В </w:t>
      </w:r>
      <w:hyperlink r:id="rId155" w:history="1">
        <w:r w:rsidRPr="009B3E34">
          <w:rPr>
            <w:rFonts w:ascii="Times New Roman" w:hAnsi="Times New Roman" w:cs="Times New Roman"/>
            <w:color w:val="0000FF"/>
            <w:sz w:val="28"/>
            <w:szCs w:val="28"/>
          </w:rPr>
          <w:t>строке 7</w:t>
        </w:r>
      </w:hyperlink>
      <w:r w:rsidRPr="009B3E34">
        <w:rPr>
          <w:rFonts w:ascii="Times New Roman" w:hAnsi="Times New Roman" w:cs="Times New Roman"/>
          <w:sz w:val="28"/>
          <w:szCs w:val="28"/>
        </w:rPr>
        <w:t xml:space="preserve"> "Иные транспортные средства" подлежат указанию, в частности, прицепы, зарегистрированные в установленном порядке.</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jc w:val="center"/>
        <w:outlineLvl w:val="1"/>
        <w:rPr>
          <w:rFonts w:ascii="Times New Roman" w:hAnsi="Times New Roman" w:cs="Times New Roman"/>
          <w:sz w:val="28"/>
          <w:szCs w:val="28"/>
        </w:rPr>
      </w:pPr>
      <w:r w:rsidRPr="009B3E34">
        <w:rPr>
          <w:rFonts w:ascii="Times New Roman" w:hAnsi="Times New Roman" w:cs="Times New Roman"/>
          <w:sz w:val="28"/>
          <w:szCs w:val="28"/>
        </w:rPr>
        <w:t>РАЗДЕЛ 4. СВЕДЕНИЯ О СЧЕТАХ В БАНКАХ И ИНЫХ</w:t>
      </w:r>
    </w:p>
    <w:p w:rsidR="009B3E34" w:rsidRPr="009B3E34" w:rsidRDefault="009B3E34" w:rsidP="009B3E34">
      <w:pPr>
        <w:pStyle w:val="ConsPlusTitle"/>
        <w:jc w:val="center"/>
        <w:rPr>
          <w:rFonts w:ascii="Times New Roman" w:hAnsi="Times New Roman" w:cs="Times New Roman"/>
          <w:sz w:val="28"/>
          <w:szCs w:val="28"/>
        </w:rPr>
      </w:pPr>
      <w:r w:rsidRPr="009B3E34">
        <w:rPr>
          <w:rFonts w:ascii="Times New Roman" w:hAnsi="Times New Roman" w:cs="Times New Roman"/>
          <w:sz w:val="28"/>
          <w:szCs w:val="28"/>
        </w:rPr>
        <w:t xml:space="preserve">КРЕДИТНЫХ </w:t>
      </w:r>
      <w:proofErr w:type="gramStart"/>
      <w:r w:rsidRPr="009B3E34">
        <w:rPr>
          <w:rFonts w:ascii="Times New Roman" w:hAnsi="Times New Roman" w:cs="Times New Roman"/>
          <w:sz w:val="28"/>
          <w:szCs w:val="28"/>
        </w:rPr>
        <w:t>ОРГАНИЗАЦИЯХ</w:t>
      </w:r>
      <w:proofErr w:type="gramEnd"/>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110. В данном </w:t>
      </w:r>
      <w:hyperlink r:id="rId156" w:history="1">
        <w:r w:rsidRPr="009B3E34">
          <w:rPr>
            <w:rFonts w:ascii="Times New Roman" w:hAnsi="Times New Roman" w:cs="Times New Roman"/>
            <w:color w:val="0000FF"/>
            <w:sz w:val="28"/>
            <w:szCs w:val="28"/>
          </w:rPr>
          <w:t>разделе</w:t>
        </w:r>
      </w:hyperlink>
      <w:r w:rsidRPr="009B3E34">
        <w:rPr>
          <w:rFonts w:ascii="Times New Roman" w:hAnsi="Times New Roman" w:cs="Times New Roman"/>
          <w:sz w:val="28"/>
          <w:szCs w:val="28"/>
        </w:rPr>
        <w:t xml:space="preserve">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111. В частности, подлежит указанию информация о следующих открытых счетах (в том числе по счетам, к которым не эмитированы (не выпущены) платежные карты):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счета с нулевым остатком по состоянию на отчетную дату;</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 счета (вклады) в иностранных банках, расположенных за пределами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w:t>
      </w:r>
      <w:hyperlink r:id="rId157" w:history="1">
        <w:r w:rsidRPr="009B3E34">
          <w:rPr>
            <w:rFonts w:ascii="Times New Roman" w:hAnsi="Times New Roman" w:cs="Times New Roman"/>
            <w:color w:val="0000FF"/>
            <w:sz w:val="28"/>
            <w:szCs w:val="28"/>
          </w:rPr>
          <w:t>закона</w:t>
        </w:r>
      </w:hyperlink>
      <w:r w:rsidRPr="009B3E34">
        <w:rPr>
          <w:rFonts w:ascii="Times New Roman" w:hAnsi="Times New Roman" w:cs="Times New Roman"/>
          <w:sz w:val="28"/>
          <w:szCs w:val="28"/>
        </w:rPr>
        <w:t xml:space="preserve"> от 7 мая 2013 г. N 79-ФЗ;</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владельца счета;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5) счета, открытые для погашения кредита;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6) вклады (счета) в драгоценных металлах (в том числе указывается вид счета и металл, в котором он открыт);</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7) счета, открытые гражданам, зарегистрированным в качестве индивидуальных предпринимателей. При этом прилагать выписку о движении денежных средств по расчетному счету индивидуального предпринимателя не требуется;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8) номинальный счет;</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9) счет </w:t>
      </w:r>
      <w:proofErr w:type="spellStart"/>
      <w:r w:rsidRPr="009B3E34">
        <w:rPr>
          <w:rFonts w:ascii="Times New Roman" w:hAnsi="Times New Roman" w:cs="Times New Roman"/>
          <w:sz w:val="28"/>
          <w:szCs w:val="28"/>
        </w:rPr>
        <w:t>эскроу</w:t>
      </w:r>
      <w:proofErr w:type="spellEnd"/>
      <w:r w:rsidRPr="009B3E34">
        <w:rPr>
          <w:rFonts w:ascii="Times New Roman" w:hAnsi="Times New Roman" w:cs="Times New Roman"/>
          <w:sz w:val="28"/>
          <w:szCs w:val="28"/>
        </w:rPr>
        <w:t>.</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курсу Банка России на отчетную дату.</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Сведения об учетных ценах на аффинированные драгоценные металлы, устанавливаемых Банком России, размещены на его официальном сайте: https://www.cbr.ru/hd_base/metall/metall_base_new/.</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112. С учетом целей антикоррупционного законодательства Российской Федерации в данном </w:t>
      </w:r>
      <w:hyperlink r:id="rId158" w:history="1">
        <w:r w:rsidRPr="009B3E34">
          <w:rPr>
            <w:rFonts w:ascii="Times New Roman" w:hAnsi="Times New Roman" w:cs="Times New Roman"/>
            <w:color w:val="0000FF"/>
            <w:sz w:val="28"/>
            <w:szCs w:val="28"/>
          </w:rPr>
          <w:t>разделе</w:t>
        </w:r>
      </w:hyperlink>
      <w:r w:rsidRPr="009B3E34">
        <w:rPr>
          <w:rFonts w:ascii="Times New Roman" w:hAnsi="Times New Roman" w:cs="Times New Roman"/>
          <w:sz w:val="28"/>
          <w:szCs w:val="28"/>
        </w:rPr>
        <w:t xml:space="preserve"> не указываются следующие счета: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счета, закрытые по состоянию на отчетную дату;</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2) специальные избирательные счета, открытые в соответствии с Федеральным </w:t>
      </w:r>
      <w:hyperlink r:id="rId159" w:history="1">
        <w:r w:rsidRPr="009B3E34">
          <w:rPr>
            <w:rFonts w:ascii="Times New Roman" w:hAnsi="Times New Roman" w:cs="Times New Roman"/>
            <w:color w:val="0000FF"/>
            <w:sz w:val="28"/>
            <w:szCs w:val="28"/>
          </w:rPr>
          <w:t>законом</w:t>
        </w:r>
      </w:hyperlink>
      <w:r w:rsidRPr="009B3E34">
        <w:rPr>
          <w:rFonts w:ascii="Times New Roman" w:hAnsi="Times New Roman" w:cs="Times New Roman"/>
          <w:sz w:val="28"/>
          <w:szCs w:val="28"/>
        </w:rPr>
        <w:t xml:space="preserve"> от 12 июня 2002 г. N 67-ФЗ "Об основных гарантиях избирательных прав и права на участие в референдуме граждан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 депозитные счета нотариуса;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4) счета, открытые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5) счета доверительного управления;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7) синтетические счета.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113. В </w:t>
      </w:r>
      <w:hyperlink r:id="rId160"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"Наименование и адрес банка или иной кредитной организации" рекомендуется указывать адрес места нахождения (т.н. "юридический адрес") банка или иной кредитной организации, в котором был открыт соответствующий счет.</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114. В </w:t>
      </w:r>
      <w:hyperlink r:id="rId161"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"Вид и валюта счета" вид счета указывается с учетом норм </w:t>
      </w:r>
      <w:r w:rsidRPr="009B3E34">
        <w:rPr>
          <w:rFonts w:ascii="Times New Roman" w:hAnsi="Times New Roman" w:cs="Times New Roman"/>
          <w:sz w:val="28"/>
          <w:szCs w:val="28"/>
        </w:rPr>
        <w:lastRenderedPageBreak/>
        <w:t xml:space="preserve">Гражданского </w:t>
      </w:r>
      <w:hyperlink r:id="rId162" w:history="1">
        <w:r w:rsidRPr="009B3E34">
          <w:rPr>
            <w:rFonts w:ascii="Times New Roman" w:hAnsi="Times New Roman" w:cs="Times New Roman"/>
            <w:color w:val="0000FF"/>
            <w:sz w:val="28"/>
            <w:szCs w:val="28"/>
          </w:rPr>
          <w:t>кодекса</w:t>
        </w:r>
      </w:hyperlink>
      <w:r w:rsidRPr="009B3E34">
        <w:rPr>
          <w:rFonts w:ascii="Times New Roman" w:hAnsi="Times New Roman" w:cs="Times New Roman"/>
          <w:sz w:val="28"/>
          <w:szCs w:val="28"/>
        </w:rPr>
        <w:t xml:space="preserve"> Российской Федерации, иных федеральных законов и </w:t>
      </w:r>
      <w:hyperlink r:id="rId163" w:history="1">
        <w:r w:rsidRPr="009B3E34">
          <w:rPr>
            <w:rFonts w:ascii="Times New Roman" w:hAnsi="Times New Roman" w:cs="Times New Roman"/>
            <w:color w:val="0000FF"/>
            <w:sz w:val="28"/>
            <w:szCs w:val="28"/>
          </w:rPr>
          <w:t>Инструкции</w:t>
        </w:r>
      </w:hyperlink>
      <w:r w:rsidRPr="009B3E34">
        <w:rPr>
          <w:rFonts w:ascii="Times New Roman" w:hAnsi="Times New Roman" w:cs="Times New Roman"/>
          <w:sz w:val="28"/>
          <w:szCs w:val="28"/>
        </w:rPr>
        <w:t xml:space="preserve"> Банка России от 30 мая 2014 г. N 153-И "Об открытии и закрытии банковских счетов, счетов по вкладам (депозитам), депозитных счетов".</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115. В соответствии с указанной </w:t>
      </w:r>
      <w:hyperlink r:id="rId164" w:history="1">
        <w:r w:rsidRPr="009B3E34">
          <w:rPr>
            <w:rFonts w:ascii="Times New Roman" w:hAnsi="Times New Roman" w:cs="Times New Roman"/>
            <w:color w:val="0000FF"/>
            <w:sz w:val="28"/>
            <w:szCs w:val="28"/>
          </w:rPr>
          <w:t>Инструкцией</w:t>
        </w:r>
      </w:hyperlink>
      <w:r w:rsidRPr="009B3E34">
        <w:rPr>
          <w:rFonts w:ascii="Times New Roman" w:hAnsi="Times New Roman" w:cs="Times New Roman"/>
          <w:sz w:val="28"/>
          <w:szCs w:val="28"/>
        </w:rPr>
        <w:t xml:space="preserve"> физическим лицам открываются следующие счета: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текущий счет (для совершения операций, не связанных с предпринимательской деятельностью или частной практикой);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w:t>
      </w:r>
      <w:hyperlink r:id="rId165" w:history="1">
        <w:r w:rsidRPr="009B3E34">
          <w:rPr>
            <w:rFonts w:ascii="Times New Roman" w:hAnsi="Times New Roman" w:cs="Times New Roman"/>
            <w:color w:val="0000FF"/>
            <w:sz w:val="28"/>
            <w:szCs w:val="28"/>
          </w:rPr>
          <w:t>разделе</w:t>
        </w:r>
      </w:hyperlink>
      <w:r w:rsidRPr="009B3E34">
        <w:rPr>
          <w:rFonts w:ascii="Times New Roman" w:hAnsi="Times New Roman" w:cs="Times New Roman"/>
          <w:sz w:val="28"/>
          <w:szCs w:val="28"/>
        </w:rPr>
        <w:t>. Счет такой карты, как правило, текущий.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w:t>
      </w:r>
      <w:hyperlink r:id="rId166" w:history="1">
        <w:r w:rsidRPr="009B3E34">
          <w:rPr>
            <w:rFonts w:ascii="Times New Roman" w:hAnsi="Times New Roman" w:cs="Times New Roman"/>
            <w:color w:val="0000FF"/>
            <w:sz w:val="28"/>
            <w:szCs w:val="28"/>
          </w:rPr>
          <w:t>разделе</w:t>
        </w:r>
      </w:hyperlink>
      <w:r w:rsidRPr="009B3E34">
        <w:rPr>
          <w:rFonts w:ascii="Times New Roman" w:hAnsi="Times New Roman" w:cs="Times New Roman"/>
          <w:sz w:val="28"/>
          <w:szCs w:val="28"/>
        </w:rPr>
        <w:t xml:space="preserve"> как "Депозитный".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116. В </w:t>
      </w:r>
      <w:hyperlink r:id="rId167"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"Дата открытия счета" не допускается указание даты выпуска (</w:t>
      </w:r>
      <w:proofErr w:type="spellStart"/>
      <w:r w:rsidRPr="009B3E34">
        <w:rPr>
          <w:rFonts w:ascii="Times New Roman" w:hAnsi="Times New Roman" w:cs="Times New Roman"/>
          <w:sz w:val="28"/>
          <w:szCs w:val="28"/>
        </w:rPr>
        <w:t>перевыпуска</w:t>
      </w:r>
      <w:proofErr w:type="spellEnd"/>
      <w:r w:rsidRPr="009B3E34">
        <w:rPr>
          <w:rFonts w:ascii="Times New Roman" w:hAnsi="Times New Roman" w:cs="Times New Roman"/>
          <w:sz w:val="28"/>
          <w:szCs w:val="28"/>
        </w:rPr>
        <w:t>) платежной карты.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117. </w:t>
      </w:r>
      <w:hyperlink r:id="rId168" w:history="1">
        <w:r w:rsidRPr="009B3E34">
          <w:rPr>
            <w:rFonts w:ascii="Times New Roman" w:hAnsi="Times New Roman" w:cs="Times New Roman"/>
            <w:color w:val="0000FF"/>
            <w:sz w:val="28"/>
            <w:szCs w:val="28"/>
          </w:rPr>
          <w:t>Графа</w:t>
        </w:r>
      </w:hyperlink>
      <w:r w:rsidRPr="009B3E34">
        <w:rPr>
          <w:rFonts w:ascii="Times New Roman" w:hAnsi="Times New Roman" w:cs="Times New Roman"/>
          <w:sz w:val="28"/>
          <w:szCs w:val="28"/>
        </w:rPr>
        <w:t xml:space="preserve"> "Остаток на счете" заполняется по состоянию на отчетную дату.</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https://www.cbr.ru/currency_base/.</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118. </w:t>
      </w:r>
      <w:hyperlink r:id="rId169" w:history="1">
        <w:r w:rsidRPr="009B3E34">
          <w:rPr>
            <w:rFonts w:ascii="Times New Roman" w:hAnsi="Times New Roman" w:cs="Times New Roman"/>
            <w:color w:val="0000FF"/>
            <w:sz w:val="28"/>
            <w:szCs w:val="28"/>
          </w:rPr>
          <w:t>Графа</w:t>
        </w:r>
      </w:hyperlink>
      <w:r w:rsidRPr="009B3E34">
        <w:rPr>
          <w:rFonts w:ascii="Times New Roman" w:hAnsi="Times New Roman" w:cs="Times New Roman"/>
          <w:sz w:val="28"/>
          <w:szCs w:val="28"/>
        </w:rPr>
        <w:t xml:space="preserve"> "Сумма поступивших на счет денежных средств" заполняется только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2021 году указывается общая сумма денежных средств, поступивших на счет в 2020 году, если эта сумма превышает общий доход служащего (работника) и его супруги (супруга) за 2018, 2019 и 2020 годы. В этом случае к </w:t>
      </w:r>
      <w:hyperlink r:id="rId170" w:history="1">
        <w:r w:rsidRPr="009B3E34">
          <w:rPr>
            <w:rFonts w:ascii="Times New Roman" w:hAnsi="Times New Roman" w:cs="Times New Roman"/>
            <w:color w:val="0000FF"/>
            <w:sz w:val="28"/>
            <w:szCs w:val="28"/>
          </w:rPr>
          <w:t>справке</w:t>
        </w:r>
      </w:hyperlink>
      <w:r w:rsidRPr="009B3E34">
        <w:rPr>
          <w:rFonts w:ascii="Times New Roman" w:hAnsi="Times New Roman" w:cs="Times New Roman"/>
          <w:sz w:val="28"/>
          <w:szCs w:val="28"/>
        </w:rPr>
        <w:t xml:space="preserve"> прилагается выписка о движении денежных средств по данному счету за отчетный период.</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В случае если общая сумма денежных поступлений на счет не превышает общий доход служащего (работника) и его супруга (супруги) за </w:t>
      </w:r>
      <w:r w:rsidRPr="009B3E34">
        <w:rPr>
          <w:rFonts w:ascii="Times New Roman" w:hAnsi="Times New Roman" w:cs="Times New Roman"/>
          <w:sz w:val="28"/>
          <w:szCs w:val="28"/>
        </w:rPr>
        <w:lastRenderedPageBreak/>
        <w:t>отчетный период и два предшествующих года, то в СПО "Справки БК" необходимо подтвердить данное обстоятельство путем проставления "флажка</w:t>
      </w:r>
      <w:proofErr w:type="gramStart"/>
      <w:r w:rsidRPr="009B3E34">
        <w:rPr>
          <w:rFonts w:ascii="Times New Roman" w:hAnsi="Times New Roman" w:cs="Times New Roman"/>
          <w:sz w:val="28"/>
          <w:szCs w:val="28"/>
        </w:rPr>
        <w:t>" [</w:t>
      </w:r>
      <w:r w:rsidR="00682949">
        <w:rPr>
          <w:rFonts w:ascii="Times New Roman" w:hAnsi="Times New Roman" w:cs="Times New Roman"/>
          <w:position w:val="-4"/>
          <w:sz w:val="28"/>
          <w:szCs w:val="28"/>
        </w:rPr>
        <w:pict>
          <v:shape id="_x0000_i1025" style="width:13.75pt;height:15.65pt" coordsize="" o:spt="100" adj="0,,0" path="" filled="f" stroked="f">
            <v:stroke joinstyle="miter"/>
            <v:imagedata r:id="rId171" o:title="base_1_373511_32768"/>
            <v:formulas/>
            <v:path o:connecttype="segments"/>
          </v:shape>
        </w:pict>
      </w:r>
      <w:r w:rsidRPr="009B3E34">
        <w:rPr>
          <w:rFonts w:ascii="Times New Roman" w:hAnsi="Times New Roman" w:cs="Times New Roman"/>
          <w:sz w:val="28"/>
          <w:szCs w:val="28"/>
        </w:rPr>
        <w:t xml:space="preserve">] </w:t>
      </w:r>
      <w:proofErr w:type="gramEnd"/>
      <w:r w:rsidRPr="009B3E34">
        <w:rPr>
          <w:rFonts w:ascii="Times New Roman" w:hAnsi="Times New Roman" w:cs="Times New Roman"/>
          <w:sz w:val="28"/>
          <w:szCs w:val="28"/>
        </w:rPr>
        <w:t>напротив соответствующей позиции. В противном случае необходимо заполнить соответствующие графы.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Лица, претендующие на замещение отдельных должностей, в случае наличия оснований также заполняют данную </w:t>
      </w:r>
      <w:hyperlink r:id="rId172" w:history="1">
        <w:r w:rsidRPr="009B3E34">
          <w:rPr>
            <w:rFonts w:ascii="Times New Roman" w:hAnsi="Times New Roman" w:cs="Times New Roman"/>
            <w:color w:val="0000FF"/>
            <w:sz w:val="28"/>
            <w:szCs w:val="28"/>
          </w:rPr>
          <w:t>графу и</w:t>
        </w:r>
      </w:hyperlink>
      <w:r w:rsidRPr="009B3E34">
        <w:rPr>
          <w:rFonts w:ascii="Times New Roman" w:hAnsi="Times New Roman" w:cs="Times New Roman"/>
          <w:sz w:val="28"/>
          <w:szCs w:val="28"/>
        </w:rPr>
        <w:t xml:space="preserve"> прикладывают выписку о движении денежных средств по соответствующему счету за отчетный период.</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Для лиц, указанных в </w:t>
      </w:r>
      <w:hyperlink w:anchor="P30" w:history="1">
        <w:r w:rsidRPr="009B3E34">
          <w:rPr>
            <w:rFonts w:ascii="Times New Roman" w:hAnsi="Times New Roman" w:cs="Times New Roman"/>
            <w:color w:val="0000FF"/>
            <w:sz w:val="28"/>
            <w:szCs w:val="28"/>
          </w:rPr>
          <w:t>пункте 2</w:t>
        </w:r>
      </w:hyperlink>
      <w:r w:rsidRPr="009B3E34">
        <w:rPr>
          <w:rFonts w:ascii="Times New Roman" w:hAnsi="Times New Roman" w:cs="Times New Roman"/>
          <w:sz w:val="28"/>
          <w:szCs w:val="28"/>
        </w:rPr>
        <w:t xml:space="preserve"> настоящих Методических рекомендаций, впервые начинающих трудовую деятельность, например, после окончания высшего учебного заведения, </w:t>
      </w:r>
      <w:hyperlink r:id="rId173" w:history="1">
        <w:r w:rsidRPr="009B3E34">
          <w:rPr>
            <w:rFonts w:ascii="Times New Roman" w:hAnsi="Times New Roman" w:cs="Times New Roman"/>
            <w:color w:val="0000FF"/>
            <w:sz w:val="28"/>
            <w:szCs w:val="28"/>
          </w:rPr>
          <w:t>графа</w:t>
        </w:r>
      </w:hyperlink>
      <w:r w:rsidRPr="009B3E34">
        <w:rPr>
          <w:rFonts w:ascii="Times New Roman" w:hAnsi="Times New Roman" w:cs="Times New Roman"/>
          <w:sz w:val="28"/>
          <w:szCs w:val="28"/>
        </w:rPr>
        <w:t xml:space="preserve"> "Сумма поступивших на счет денежных средств" часто подлежит заполнению в связи с незначительными доходами в предыдущие годы.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Для счетов в иностранной валюте сумма указывается в рублях по курсу Банка России на отчетную дату.</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119. 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w:t>
      </w:r>
      <w:proofErr w:type="gramStart"/>
      <w:r w:rsidRPr="009B3E34">
        <w:rPr>
          <w:rFonts w:ascii="Times New Roman" w:hAnsi="Times New Roman" w:cs="Times New Roman"/>
          <w:sz w:val="28"/>
          <w:szCs w:val="28"/>
        </w:rPr>
        <w:t>дств сл</w:t>
      </w:r>
      <w:proofErr w:type="gramEnd"/>
      <w:r w:rsidRPr="009B3E34">
        <w:rPr>
          <w:rFonts w:ascii="Times New Roman" w:hAnsi="Times New Roman" w:cs="Times New Roman"/>
          <w:sz w:val="28"/>
          <w:szCs w:val="28"/>
        </w:rPr>
        <w:t xml:space="preserve">едует обращаться в банк или соответствующую кредитную организацию. </w:t>
      </w:r>
      <w:proofErr w:type="gramStart"/>
      <w:r w:rsidRPr="009B3E34">
        <w:rPr>
          <w:rFonts w:ascii="Times New Roman" w:hAnsi="Times New Roman" w:cs="Times New Roman"/>
          <w:sz w:val="28"/>
          <w:szCs w:val="28"/>
        </w:rPr>
        <w:t xml:space="preserve">Банком России издано Указание от 15 апреля 2020 г. N 5440-У "О порядке предоставления кредитными организациями и </w:t>
      </w:r>
      <w:proofErr w:type="spellStart"/>
      <w:r w:rsidRPr="009B3E34">
        <w:rPr>
          <w:rFonts w:ascii="Times New Roman" w:hAnsi="Times New Roman" w:cs="Times New Roman"/>
          <w:sz w:val="28"/>
          <w:szCs w:val="28"/>
        </w:rPr>
        <w:t>некредитными</w:t>
      </w:r>
      <w:proofErr w:type="spellEnd"/>
      <w:r w:rsidRPr="009B3E34">
        <w:rPr>
          <w:rFonts w:ascii="Times New Roman" w:hAnsi="Times New Roman" w:cs="Times New Roman"/>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которым, в частности, утверждена единая</w:t>
      </w:r>
      <w:proofErr w:type="gramEnd"/>
      <w:r w:rsidRPr="009B3E34">
        <w:rPr>
          <w:rFonts w:ascii="Times New Roman" w:hAnsi="Times New Roman" w:cs="Times New Roman"/>
          <w:sz w:val="28"/>
          <w:szCs w:val="28"/>
        </w:rPr>
        <w:t xml:space="preserve"> форма предоставления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(далее - единая форма).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Указание Банка России допускает возможность получения единой формы не только лицом, с которым заключен соответствующий договор (договоры), но и его представителем. Одновременно предусматривается возможность получения единой формы с использованием средств дистанционного обслуживания клиента.</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Совместный счет</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 xml:space="preserve">120. </w:t>
      </w:r>
      <w:proofErr w:type="gramStart"/>
      <w:r w:rsidRPr="009B3E34">
        <w:rPr>
          <w:rFonts w:ascii="Times New Roman" w:hAnsi="Times New Roman" w:cs="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roofErr w:type="gramEnd"/>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Кредитные карты, карты с овердрафтом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121. Банк (иная кредитная организация) выпускает следующие виды карт (таблица N 5):</w:t>
      </w:r>
    </w:p>
    <w:p w:rsidR="009B3E34" w:rsidRPr="009B3E34" w:rsidRDefault="009B3E34" w:rsidP="009B3E3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47"/>
        <w:gridCol w:w="7710"/>
      </w:tblGrid>
      <w:tr w:rsidR="009B3E34" w:rsidRPr="009B3E34">
        <w:tc>
          <w:tcPr>
            <w:tcW w:w="1247"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Расчетная (дебетовая)</w:t>
            </w:r>
          </w:p>
        </w:tc>
        <w:tc>
          <w:tcPr>
            <w:tcW w:w="7710"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w:t>
            </w:r>
            <w:proofErr w:type="gramStart"/>
            <w:r w:rsidRPr="009B3E34">
              <w:rPr>
                <w:rFonts w:ascii="Times New Roman" w:hAnsi="Times New Roman" w:cs="Times New Roman"/>
                <w:sz w:val="28"/>
                <w:szCs w:val="28"/>
              </w:rPr>
              <w:t>дств кл</w:t>
            </w:r>
            <w:proofErr w:type="gramEnd"/>
            <w:r w:rsidRPr="009B3E34">
              <w:rPr>
                <w:rFonts w:ascii="Times New Roman" w:hAnsi="Times New Roman" w:cs="Times New Roman"/>
                <w:sz w:val="28"/>
                <w:szCs w:val="28"/>
              </w:rPr>
              <w:t>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9B3E34" w:rsidRPr="009B3E34">
        <w:tc>
          <w:tcPr>
            <w:tcW w:w="1247"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Кредитная</w:t>
            </w:r>
          </w:p>
        </w:tc>
        <w:tc>
          <w:tcPr>
            <w:tcW w:w="7710" w:type="dxa"/>
          </w:tcPr>
          <w:p w:rsidR="009B3E34" w:rsidRPr="009B3E34" w:rsidRDefault="009B3E34" w:rsidP="009B3E34">
            <w:pPr>
              <w:pStyle w:val="ConsPlusNormal"/>
              <w:jc w:val="both"/>
              <w:rPr>
                <w:rFonts w:ascii="Times New Roman" w:hAnsi="Times New Roman" w:cs="Times New Roman"/>
                <w:sz w:val="28"/>
                <w:szCs w:val="28"/>
              </w:rPr>
            </w:pPr>
            <w:r w:rsidRPr="009B3E34">
              <w:rPr>
                <w:rFonts w:ascii="Times New Roman" w:hAnsi="Times New Roman" w:cs="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122. Расчетная (дебетовая) и кредитные карты, как правило, предполагают открытие и ведение банком (иной кредитной организацией) счета.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Кроме того, необходимо обращать внимание, что в настоящее время операторы сотовой связи, например ПАО "МТС Банк", открывают своим клиентам банковские счета, которые могут предусматривать необходимость отражения сведений о них в настоящем </w:t>
      </w:r>
      <w:hyperlink r:id="rId174" w:history="1">
        <w:r w:rsidRPr="009B3E34">
          <w:rPr>
            <w:rFonts w:ascii="Times New Roman" w:hAnsi="Times New Roman" w:cs="Times New Roman"/>
            <w:color w:val="0000FF"/>
            <w:sz w:val="28"/>
            <w:szCs w:val="28"/>
          </w:rPr>
          <w:t>разделе</w:t>
        </w:r>
      </w:hyperlink>
      <w:r w:rsidRPr="009B3E34">
        <w:rPr>
          <w:rFonts w:ascii="Times New Roman" w:hAnsi="Times New Roman" w:cs="Times New Roman"/>
          <w:sz w:val="28"/>
          <w:szCs w:val="28"/>
        </w:rPr>
        <w:t xml:space="preserve"> справки.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Информация о наличии банковских счетов, открытых с 1 июля 2014 </w:t>
      </w:r>
      <w:r w:rsidRPr="009B3E34">
        <w:rPr>
          <w:rFonts w:ascii="Times New Roman" w:hAnsi="Times New Roman" w:cs="Times New Roman"/>
          <w:sz w:val="28"/>
          <w:szCs w:val="28"/>
        </w:rPr>
        <w:lastRenderedPageBreak/>
        <w:t>года, может быть получена у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https://www.nalog.ru/rn77/related_activities/accounting/bank_account/.</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123. В случае</w:t>
      </w:r>
      <w:proofErr w:type="gramStart"/>
      <w:r w:rsidRPr="009B3E34">
        <w:rPr>
          <w:rFonts w:ascii="Times New Roman" w:hAnsi="Times New Roman" w:cs="Times New Roman"/>
          <w:sz w:val="28"/>
          <w:szCs w:val="28"/>
        </w:rPr>
        <w:t>,</w:t>
      </w:r>
      <w:proofErr w:type="gramEnd"/>
      <w:r w:rsidRPr="009B3E34">
        <w:rPr>
          <w:rFonts w:ascii="Times New Roman" w:hAnsi="Times New Roman" w:cs="Times New Roman"/>
          <w:sz w:val="28"/>
          <w:szCs w:val="28"/>
        </w:rPr>
        <w:t xml:space="preserve">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w:t>
      </w:r>
      <w:hyperlink r:id="rId175" w:history="1">
        <w:r w:rsidRPr="009B3E34">
          <w:rPr>
            <w:rFonts w:ascii="Times New Roman" w:hAnsi="Times New Roman" w:cs="Times New Roman"/>
            <w:color w:val="0000FF"/>
            <w:sz w:val="28"/>
            <w:szCs w:val="28"/>
          </w:rPr>
          <w:t>подразделе 6.2 раздела 6</w:t>
        </w:r>
      </w:hyperlink>
      <w:r w:rsidRPr="009B3E34">
        <w:rPr>
          <w:rFonts w:ascii="Times New Roman" w:hAnsi="Times New Roman" w:cs="Times New Roman"/>
          <w:sz w:val="28"/>
          <w:szCs w:val="28"/>
        </w:rPr>
        <w:t xml:space="preserve"> справки.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124. В случае</w:t>
      </w:r>
      <w:proofErr w:type="gramStart"/>
      <w:r w:rsidRPr="009B3E34">
        <w:rPr>
          <w:rFonts w:ascii="Times New Roman" w:hAnsi="Times New Roman" w:cs="Times New Roman"/>
          <w:sz w:val="28"/>
          <w:szCs w:val="28"/>
        </w:rPr>
        <w:t>,</w:t>
      </w:r>
      <w:proofErr w:type="gramEnd"/>
      <w:r w:rsidRPr="009B3E34">
        <w:rPr>
          <w:rFonts w:ascii="Times New Roman" w:hAnsi="Times New Roman" w:cs="Times New Roman"/>
          <w:sz w:val="28"/>
          <w:szCs w:val="28"/>
        </w:rPr>
        <w:t xml:space="preserve">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w:t>
      </w:r>
      <w:hyperlink r:id="rId176" w:history="1">
        <w:r w:rsidRPr="009B3E34">
          <w:rPr>
            <w:rFonts w:ascii="Times New Roman" w:hAnsi="Times New Roman" w:cs="Times New Roman"/>
            <w:color w:val="0000FF"/>
            <w:sz w:val="28"/>
            <w:szCs w:val="28"/>
          </w:rPr>
          <w:t>подразделе 6.2</w:t>
        </w:r>
      </w:hyperlink>
      <w:r w:rsidRPr="009B3E34">
        <w:rPr>
          <w:rFonts w:ascii="Times New Roman" w:hAnsi="Times New Roman" w:cs="Times New Roman"/>
          <w:sz w:val="28"/>
          <w:szCs w:val="28"/>
        </w:rPr>
        <w:t xml:space="preserve"> справки.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125. 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126. 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w:t>
      </w:r>
      <w:proofErr w:type="gramStart"/>
      <w:r w:rsidRPr="009B3E34">
        <w:rPr>
          <w:rFonts w:ascii="Times New Roman" w:hAnsi="Times New Roman" w:cs="Times New Roman"/>
          <w:sz w:val="28"/>
          <w:szCs w:val="28"/>
        </w:rPr>
        <w:t>ств вл</w:t>
      </w:r>
      <w:proofErr w:type="gramEnd"/>
      <w:r w:rsidRPr="009B3E34">
        <w:rPr>
          <w:rFonts w:ascii="Times New Roman" w:hAnsi="Times New Roman" w:cs="Times New Roman"/>
          <w:sz w:val="28"/>
          <w:szCs w:val="28"/>
        </w:rPr>
        <w:t>адельца счета, относящихся к овердрафту или к расходному лимиту соответственно, указывается остаток на соответствующем счете равный нолю ("0").</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127. </w:t>
      </w:r>
      <w:proofErr w:type="gramStart"/>
      <w:r w:rsidRPr="009B3E34">
        <w:rPr>
          <w:rFonts w:ascii="Times New Roman" w:hAnsi="Times New Roman" w:cs="Times New Roman"/>
          <w:sz w:val="28"/>
          <w:szCs w:val="28"/>
        </w:rPr>
        <w:t xml:space="preserve">В данном </w:t>
      </w:r>
      <w:hyperlink r:id="rId177" w:history="1">
        <w:r w:rsidRPr="009B3E34">
          <w:rPr>
            <w:rFonts w:ascii="Times New Roman" w:hAnsi="Times New Roman" w:cs="Times New Roman"/>
            <w:color w:val="0000FF"/>
            <w:sz w:val="28"/>
            <w:szCs w:val="28"/>
          </w:rPr>
          <w:t>разделе</w:t>
        </w:r>
      </w:hyperlink>
      <w:r w:rsidRPr="009B3E34">
        <w:rPr>
          <w:rFonts w:ascii="Times New Roman" w:hAnsi="Times New Roman" w:cs="Times New Roman"/>
          <w:sz w:val="28"/>
          <w:szCs w:val="28"/>
        </w:rPr>
        <w:t xml:space="preserve"> не указываются счета,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w:t>
      </w:r>
      <w:proofErr w:type="spellStart"/>
      <w:r w:rsidRPr="009B3E34">
        <w:rPr>
          <w:rFonts w:ascii="Times New Roman" w:hAnsi="Times New Roman" w:cs="Times New Roman"/>
          <w:sz w:val="28"/>
          <w:szCs w:val="28"/>
        </w:rPr>
        <w:t>софинансирования</w:t>
      </w:r>
      <w:proofErr w:type="spellEnd"/>
      <w:r w:rsidRPr="009B3E34">
        <w:rPr>
          <w:rFonts w:ascii="Times New Roman" w:hAnsi="Times New Roman" w:cs="Times New Roman"/>
          <w:sz w:val="28"/>
          <w:szCs w:val="28"/>
        </w:rPr>
        <w:t xml:space="preserve"> пенсии, действующей в соответствии с Федеральным </w:t>
      </w:r>
      <w:hyperlink r:id="rId178" w:history="1">
        <w:r w:rsidRPr="009B3E34">
          <w:rPr>
            <w:rFonts w:ascii="Times New Roman" w:hAnsi="Times New Roman" w:cs="Times New Roman"/>
            <w:color w:val="0000FF"/>
            <w:sz w:val="28"/>
            <w:szCs w:val="28"/>
          </w:rPr>
          <w:t>законом</w:t>
        </w:r>
      </w:hyperlink>
      <w:r w:rsidRPr="009B3E34">
        <w:rPr>
          <w:rFonts w:ascii="Times New Roman" w:hAnsi="Times New Roman" w:cs="Times New Roman"/>
          <w:sz w:val="28"/>
          <w:szCs w:val="28"/>
        </w:rPr>
        <w:t xml:space="preserve"> от 30 апреля 2008 г. N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w:t>
      </w:r>
      <w:proofErr w:type="gramEnd"/>
      <w:r w:rsidRPr="009B3E34">
        <w:rPr>
          <w:rFonts w:ascii="Times New Roman" w:hAnsi="Times New Roman" w:cs="Times New Roman"/>
          <w:sz w:val="28"/>
          <w:szCs w:val="28"/>
        </w:rPr>
        <w:t xml:space="preserve"> о денежных средствах, распоряжение которыми осуществляется с использованием электронных средств платежа, в том числе с использованием "электронных кошельков" (например "</w:t>
      </w:r>
      <w:proofErr w:type="spellStart"/>
      <w:r w:rsidRPr="009B3E34">
        <w:rPr>
          <w:rFonts w:ascii="Times New Roman" w:hAnsi="Times New Roman" w:cs="Times New Roman"/>
          <w:sz w:val="28"/>
          <w:szCs w:val="28"/>
        </w:rPr>
        <w:t>Яндекс</w:t>
      </w:r>
      <w:proofErr w:type="gramStart"/>
      <w:r w:rsidRPr="009B3E34">
        <w:rPr>
          <w:rFonts w:ascii="Times New Roman" w:hAnsi="Times New Roman" w:cs="Times New Roman"/>
          <w:sz w:val="28"/>
          <w:szCs w:val="28"/>
        </w:rPr>
        <w:t>.Д</w:t>
      </w:r>
      <w:proofErr w:type="gramEnd"/>
      <w:r w:rsidRPr="009B3E34">
        <w:rPr>
          <w:rFonts w:ascii="Times New Roman" w:hAnsi="Times New Roman" w:cs="Times New Roman"/>
          <w:sz w:val="28"/>
          <w:szCs w:val="28"/>
        </w:rPr>
        <w:t>еньги</w:t>
      </w:r>
      <w:proofErr w:type="spellEnd"/>
      <w:r w:rsidRPr="009B3E34">
        <w:rPr>
          <w:rFonts w:ascii="Times New Roman" w:hAnsi="Times New Roman" w:cs="Times New Roman"/>
          <w:sz w:val="28"/>
          <w:szCs w:val="28"/>
        </w:rPr>
        <w:t>", "</w:t>
      </w:r>
      <w:proofErr w:type="spellStart"/>
      <w:r w:rsidRPr="009B3E34">
        <w:rPr>
          <w:rFonts w:ascii="Times New Roman" w:hAnsi="Times New Roman" w:cs="Times New Roman"/>
          <w:sz w:val="28"/>
          <w:szCs w:val="28"/>
        </w:rPr>
        <w:t>Qiwi</w:t>
      </w:r>
      <w:proofErr w:type="spellEnd"/>
      <w:r w:rsidRPr="009B3E34">
        <w:rPr>
          <w:rFonts w:ascii="Times New Roman" w:hAnsi="Times New Roman" w:cs="Times New Roman"/>
          <w:sz w:val="28"/>
          <w:szCs w:val="28"/>
        </w:rPr>
        <w:t xml:space="preserve"> кошелек" и др.).</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Отзыв лицензии у кредитной организации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128. В соответствии с </w:t>
      </w:r>
      <w:hyperlink r:id="rId179" w:history="1">
        <w:r w:rsidRPr="009B3E34">
          <w:rPr>
            <w:rFonts w:ascii="Times New Roman" w:hAnsi="Times New Roman" w:cs="Times New Roman"/>
            <w:color w:val="0000FF"/>
            <w:sz w:val="28"/>
            <w:szCs w:val="28"/>
          </w:rPr>
          <w:t>пунктом 1 статьи 859</w:t>
        </w:r>
      </w:hyperlink>
      <w:r w:rsidRPr="009B3E34">
        <w:rPr>
          <w:rFonts w:ascii="Times New Roman" w:hAnsi="Times New Roman" w:cs="Times New Roman"/>
          <w:sz w:val="28"/>
          <w:szCs w:val="28"/>
        </w:rPr>
        <w:t xml:space="preserve">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w:t>
      </w:r>
      <w:hyperlink r:id="rId180" w:history="1">
        <w:r w:rsidRPr="009B3E34">
          <w:rPr>
            <w:rFonts w:ascii="Times New Roman" w:hAnsi="Times New Roman" w:cs="Times New Roman"/>
            <w:color w:val="0000FF"/>
            <w:sz w:val="28"/>
            <w:szCs w:val="28"/>
          </w:rPr>
          <w:t>пункт 7 статьи 859</w:t>
        </w:r>
      </w:hyperlink>
      <w:r w:rsidRPr="009B3E34">
        <w:rPr>
          <w:rFonts w:ascii="Times New Roman" w:hAnsi="Times New Roman" w:cs="Times New Roman"/>
          <w:sz w:val="28"/>
          <w:szCs w:val="28"/>
        </w:rPr>
        <w:t xml:space="preserve"> Гражданского кодекса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129. Для закрытия счета в кредитной организации, у которой отозвана </w:t>
      </w:r>
      <w:r w:rsidRPr="009B3E34">
        <w:rPr>
          <w:rFonts w:ascii="Times New Roman" w:hAnsi="Times New Roman" w:cs="Times New Roman"/>
          <w:sz w:val="28"/>
          <w:szCs w:val="28"/>
        </w:rPr>
        <w:lastRenderedPageBreak/>
        <w:t>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w:t>
      </w:r>
      <w:proofErr w:type="gramStart"/>
      <w:r w:rsidRPr="009B3E34">
        <w:rPr>
          <w:rFonts w:ascii="Times New Roman" w:hAnsi="Times New Roman" w:cs="Times New Roman"/>
          <w:sz w:val="28"/>
          <w:szCs w:val="28"/>
        </w:rPr>
        <w:t>дств с т</w:t>
      </w:r>
      <w:proofErr w:type="gramEnd"/>
      <w:r w:rsidRPr="009B3E34">
        <w:rPr>
          <w:rFonts w:ascii="Times New Roman" w:hAnsi="Times New Roman" w:cs="Times New Roman"/>
          <w:sz w:val="28"/>
          <w:szCs w:val="28"/>
        </w:rPr>
        <w:t>акого счета (при наличии остатка договор счета соответствующего вида расторгается, но счет при этом не закрывается).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130. До момента закрытия соответствующего счета, счет считается открытым и подлежит отражению в </w:t>
      </w:r>
      <w:hyperlink r:id="rId181" w:history="1">
        <w:r w:rsidRPr="009B3E34">
          <w:rPr>
            <w:rFonts w:ascii="Times New Roman" w:hAnsi="Times New Roman" w:cs="Times New Roman"/>
            <w:color w:val="0000FF"/>
            <w:sz w:val="28"/>
            <w:szCs w:val="28"/>
          </w:rPr>
          <w:t>разделе 4</w:t>
        </w:r>
      </w:hyperlink>
      <w:r w:rsidRPr="009B3E34">
        <w:rPr>
          <w:rFonts w:ascii="Times New Roman" w:hAnsi="Times New Roman" w:cs="Times New Roman"/>
          <w:sz w:val="28"/>
          <w:szCs w:val="28"/>
        </w:rPr>
        <w:t xml:space="preserve"> справки.</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Ликвидация кредитной организации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131. 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132. 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https://www.cbr.ru/banking_sector/likvidbase/.</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jc w:val="center"/>
        <w:outlineLvl w:val="1"/>
        <w:rPr>
          <w:rFonts w:ascii="Times New Roman" w:hAnsi="Times New Roman" w:cs="Times New Roman"/>
          <w:sz w:val="28"/>
          <w:szCs w:val="28"/>
        </w:rPr>
      </w:pPr>
      <w:r w:rsidRPr="009B3E34">
        <w:rPr>
          <w:rFonts w:ascii="Times New Roman" w:hAnsi="Times New Roman" w:cs="Times New Roman"/>
          <w:sz w:val="28"/>
          <w:szCs w:val="28"/>
        </w:rPr>
        <w:t>РАЗДЕЛ 5. СВЕДЕНИЯ О ЦЕННЫХ БУМАГАХ</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133. В данном </w:t>
      </w:r>
      <w:hyperlink r:id="rId182" w:history="1">
        <w:r w:rsidRPr="009B3E34">
          <w:rPr>
            <w:rFonts w:ascii="Times New Roman" w:hAnsi="Times New Roman" w:cs="Times New Roman"/>
            <w:color w:val="0000FF"/>
            <w:sz w:val="28"/>
            <w:szCs w:val="28"/>
          </w:rPr>
          <w:t>разделе</w:t>
        </w:r>
      </w:hyperlink>
      <w:r w:rsidRPr="009B3E34">
        <w:rPr>
          <w:rFonts w:ascii="Times New Roman" w:hAnsi="Times New Roman" w:cs="Times New Roman"/>
          <w:sz w:val="28"/>
          <w:szCs w:val="28"/>
        </w:rPr>
        <w:t xml:space="preserve">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w:t>
      </w:r>
      <w:hyperlink r:id="rId183" w:history="1">
        <w:r w:rsidRPr="009B3E34">
          <w:rPr>
            <w:rFonts w:ascii="Times New Roman" w:hAnsi="Times New Roman" w:cs="Times New Roman"/>
            <w:color w:val="0000FF"/>
            <w:sz w:val="28"/>
            <w:szCs w:val="28"/>
          </w:rPr>
          <w:t>разделе 1</w:t>
        </w:r>
      </w:hyperlink>
      <w:r w:rsidRPr="009B3E34">
        <w:rPr>
          <w:rFonts w:ascii="Times New Roman" w:hAnsi="Times New Roman" w:cs="Times New Roman"/>
          <w:sz w:val="28"/>
          <w:szCs w:val="28"/>
        </w:rPr>
        <w:t xml:space="preserve"> "Сведения о доходах" (</w:t>
      </w:r>
      <w:hyperlink r:id="rId184" w:history="1">
        <w:r w:rsidRPr="009B3E34">
          <w:rPr>
            <w:rFonts w:ascii="Times New Roman" w:hAnsi="Times New Roman" w:cs="Times New Roman"/>
            <w:color w:val="0000FF"/>
            <w:sz w:val="28"/>
            <w:szCs w:val="28"/>
          </w:rPr>
          <w:t>строка 5</w:t>
        </w:r>
      </w:hyperlink>
      <w:r w:rsidRPr="009B3E34">
        <w:rPr>
          <w:rFonts w:ascii="Times New Roman" w:hAnsi="Times New Roman" w:cs="Times New Roman"/>
          <w:sz w:val="28"/>
          <w:szCs w:val="28"/>
        </w:rPr>
        <w:t xml:space="preserve"> "Доход от ценных бумаг и долей участия в коммерческих организациях").</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w:t>
      </w:r>
      <w:hyperlink r:id="rId185" w:history="1">
        <w:r w:rsidRPr="009B3E34">
          <w:rPr>
            <w:rFonts w:ascii="Times New Roman" w:hAnsi="Times New Roman" w:cs="Times New Roman"/>
            <w:color w:val="0000FF"/>
            <w:sz w:val="28"/>
            <w:szCs w:val="28"/>
          </w:rPr>
          <w:t>подразделе 5.1</w:t>
        </w:r>
      </w:hyperlink>
      <w:r w:rsidRPr="009B3E34">
        <w:rPr>
          <w:rFonts w:ascii="Times New Roman" w:hAnsi="Times New Roman" w:cs="Times New Roman"/>
          <w:sz w:val="28"/>
          <w:szCs w:val="28"/>
        </w:rPr>
        <w:t xml:space="preserve"> или </w:t>
      </w:r>
      <w:hyperlink r:id="rId186" w:history="1">
        <w:r w:rsidRPr="009B3E34">
          <w:rPr>
            <w:rFonts w:ascii="Times New Roman" w:hAnsi="Times New Roman" w:cs="Times New Roman"/>
            <w:color w:val="0000FF"/>
            <w:sz w:val="28"/>
            <w:szCs w:val="28"/>
          </w:rPr>
          <w:t>5.2</w:t>
        </w:r>
      </w:hyperlink>
      <w:r w:rsidRPr="009B3E34">
        <w:rPr>
          <w:rFonts w:ascii="Times New Roman" w:hAnsi="Times New Roman" w:cs="Times New Roman"/>
          <w:sz w:val="28"/>
          <w:szCs w:val="28"/>
        </w:rPr>
        <w:t xml:space="preserve"> соответственно.</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В соответствии с </w:t>
      </w:r>
      <w:hyperlink r:id="rId187" w:history="1">
        <w:r w:rsidRPr="009B3E34">
          <w:rPr>
            <w:rFonts w:ascii="Times New Roman" w:hAnsi="Times New Roman" w:cs="Times New Roman"/>
            <w:color w:val="0000FF"/>
            <w:sz w:val="28"/>
            <w:szCs w:val="28"/>
          </w:rPr>
          <w:t>пунктом 1 статьи 1012</w:t>
        </w:r>
      </w:hyperlink>
      <w:r w:rsidRPr="009B3E34">
        <w:rPr>
          <w:rFonts w:ascii="Times New Roman" w:hAnsi="Times New Roman" w:cs="Times New Roman"/>
          <w:sz w:val="28"/>
          <w:szCs w:val="28"/>
        </w:rPr>
        <w:t xml:space="preserve">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w:t>
      </w:r>
      <w:proofErr w:type="gramStart"/>
      <w:r w:rsidRPr="009B3E34">
        <w:rPr>
          <w:rFonts w:ascii="Times New Roman" w:hAnsi="Times New Roman" w:cs="Times New Roman"/>
          <w:sz w:val="28"/>
          <w:szCs w:val="28"/>
        </w:rPr>
        <w:t>связи</w:t>
      </w:r>
      <w:proofErr w:type="gramEnd"/>
      <w:r w:rsidRPr="009B3E34">
        <w:rPr>
          <w:rFonts w:ascii="Times New Roman" w:hAnsi="Times New Roman" w:cs="Times New Roman"/>
          <w:sz w:val="28"/>
          <w:szCs w:val="28"/>
        </w:rPr>
        <w:t xml:space="preserve"> переданные в доверительное управление ценные бумаги подлежат отражению в </w:t>
      </w:r>
      <w:hyperlink r:id="rId188" w:history="1">
        <w:r w:rsidRPr="009B3E34">
          <w:rPr>
            <w:rFonts w:ascii="Times New Roman" w:hAnsi="Times New Roman" w:cs="Times New Roman"/>
            <w:color w:val="0000FF"/>
            <w:sz w:val="28"/>
            <w:szCs w:val="28"/>
          </w:rPr>
          <w:t>разделе 5</w:t>
        </w:r>
      </w:hyperlink>
      <w:r w:rsidRPr="009B3E34">
        <w:rPr>
          <w:rFonts w:ascii="Times New Roman" w:hAnsi="Times New Roman" w:cs="Times New Roman"/>
          <w:sz w:val="28"/>
          <w:szCs w:val="28"/>
        </w:rPr>
        <w:t xml:space="preserve"> справки.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682949" w:rsidP="009B3E34">
      <w:pPr>
        <w:pStyle w:val="ConsPlusTitle"/>
        <w:ind w:firstLine="540"/>
        <w:jc w:val="both"/>
        <w:outlineLvl w:val="2"/>
        <w:rPr>
          <w:rFonts w:ascii="Times New Roman" w:hAnsi="Times New Roman" w:cs="Times New Roman"/>
          <w:sz w:val="28"/>
          <w:szCs w:val="28"/>
        </w:rPr>
      </w:pPr>
      <w:hyperlink r:id="rId189" w:history="1">
        <w:r w:rsidR="009B3E34" w:rsidRPr="009B3E34">
          <w:rPr>
            <w:rFonts w:ascii="Times New Roman" w:hAnsi="Times New Roman" w:cs="Times New Roman"/>
            <w:color w:val="0000FF"/>
            <w:sz w:val="28"/>
            <w:szCs w:val="28"/>
          </w:rPr>
          <w:t>Подраздел 5.1</w:t>
        </w:r>
      </w:hyperlink>
      <w:r w:rsidR="009B3E34" w:rsidRPr="009B3E34">
        <w:rPr>
          <w:rFonts w:ascii="Times New Roman" w:hAnsi="Times New Roman" w:cs="Times New Roman"/>
          <w:sz w:val="28"/>
          <w:szCs w:val="28"/>
        </w:rPr>
        <w:t>. Акции и иное участие в коммерческих организациях и фондах</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134. В соответствии с Федеральным </w:t>
      </w:r>
      <w:hyperlink r:id="rId190" w:history="1">
        <w:r w:rsidRPr="009B3E34">
          <w:rPr>
            <w:rFonts w:ascii="Times New Roman" w:hAnsi="Times New Roman" w:cs="Times New Roman"/>
            <w:color w:val="0000FF"/>
            <w:sz w:val="28"/>
            <w:szCs w:val="28"/>
          </w:rPr>
          <w:t>законом</w:t>
        </w:r>
      </w:hyperlink>
      <w:r w:rsidRPr="009B3E34">
        <w:rPr>
          <w:rFonts w:ascii="Times New Roman" w:hAnsi="Times New Roman" w:cs="Times New Roman"/>
          <w:sz w:val="28"/>
          <w:szCs w:val="28"/>
        </w:rPr>
        <w:t xml:space="preserve"> от 22 апреля 1996 г. N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15" w:name="P521"/>
      <w:bookmarkEnd w:id="15"/>
      <w:r w:rsidRPr="009B3E34">
        <w:rPr>
          <w:rFonts w:ascii="Times New Roman" w:hAnsi="Times New Roman" w:cs="Times New Roman"/>
          <w:sz w:val="28"/>
          <w:szCs w:val="28"/>
        </w:rPr>
        <w:t xml:space="preserve">135. В </w:t>
      </w:r>
      <w:hyperlink r:id="rId191"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"Наименование и организационно-правовая форма организации" указываются полное или сокращенное официальное наименование организац</w:t>
      </w:r>
      <w:proofErr w:type="gramStart"/>
      <w:r w:rsidRPr="009B3E34">
        <w:rPr>
          <w:rFonts w:ascii="Times New Roman" w:hAnsi="Times New Roman" w:cs="Times New Roman"/>
          <w:sz w:val="28"/>
          <w:szCs w:val="28"/>
        </w:rPr>
        <w:t>ии и ее</w:t>
      </w:r>
      <w:proofErr w:type="gramEnd"/>
      <w:r w:rsidRPr="009B3E34">
        <w:rPr>
          <w:rFonts w:ascii="Times New Roman" w:hAnsi="Times New Roman" w:cs="Times New Roman"/>
          <w:sz w:val="28"/>
          <w:szCs w:val="28"/>
        </w:rPr>
        <w:t xml:space="preserve">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другие).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В случае если служащий (работник) является учредителем коммерческой организации, то данную информацию также необходимо отразить.</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16" w:name="P523"/>
      <w:bookmarkEnd w:id="16"/>
      <w:r w:rsidRPr="009B3E34">
        <w:rPr>
          <w:rFonts w:ascii="Times New Roman" w:hAnsi="Times New Roman" w:cs="Times New Roman"/>
          <w:sz w:val="28"/>
          <w:szCs w:val="28"/>
        </w:rPr>
        <w:t>136.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размещены на его официальном сайте: https://www.cbr.ru/currency_base/daily/.</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Если законодательством не предусмотрено формирование уставного капитала, то указывается "0 руб.".</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17" w:name="P525"/>
      <w:bookmarkEnd w:id="17"/>
      <w:r w:rsidRPr="009B3E34">
        <w:rPr>
          <w:rFonts w:ascii="Times New Roman" w:hAnsi="Times New Roman" w:cs="Times New Roman"/>
          <w:sz w:val="28"/>
          <w:szCs w:val="28"/>
        </w:rPr>
        <w:t>137.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138. </w:t>
      </w:r>
      <w:proofErr w:type="gramStart"/>
      <w:r w:rsidRPr="009B3E34">
        <w:rPr>
          <w:rFonts w:ascii="Times New Roman" w:hAnsi="Times New Roman" w:cs="Times New Roman"/>
          <w:sz w:val="28"/>
          <w:szCs w:val="28"/>
        </w:rPr>
        <w:t xml:space="preserve">В </w:t>
      </w:r>
      <w:hyperlink r:id="rId192"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"Основание участия"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w:t>
      </w:r>
      <w:proofErr w:type="gramEnd"/>
      <w:r w:rsidRPr="009B3E34">
        <w:rPr>
          <w:rFonts w:ascii="Times New Roman" w:hAnsi="Times New Roman" w:cs="Times New Roman"/>
          <w:sz w:val="28"/>
          <w:szCs w:val="28"/>
        </w:rPr>
        <w:t xml:space="preserve"> Подтверждением </w:t>
      </w:r>
      <w:r w:rsidRPr="009B3E34">
        <w:rPr>
          <w:rFonts w:ascii="Times New Roman" w:hAnsi="Times New Roman" w:cs="Times New Roman"/>
          <w:sz w:val="28"/>
          <w:szCs w:val="28"/>
        </w:rPr>
        <w:lastRenderedPageBreak/>
        <w:t>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Подраздел 5.2. Иные ценные бумаги</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139. 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Государственный сертификат на материнский (семейный) капитал не является ценной бумагой и не подлежит указанию в </w:t>
      </w:r>
      <w:hyperlink r:id="rId193" w:history="1">
        <w:r w:rsidRPr="009B3E34">
          <w:rPr>
            <w:rFonts w:ascii="Times New Roman" w:hAnsi="Times New Roman" w:cs="Times New Roman"/>
            <w:color w:val="0000FF"/>
            <w:sz w:val="28"/>
            <w:szCs w:val="28"/>
          </w:rPr>
          <w:t>подразделе 5.2</w:t>
        </w:r>
      </w:hyperlink>
      <w:r w:rsidRPr="009B3E34">
        <w:rPr>
          <w:rFonts w:ascii="Times New Roman" w:hAnsi="Times New Roman" w:cs="Times New Roman"/>
          <w:sz w:val="28"/>
          <w:szCs w:val="28"/>
        </w:rPr>
        <w:t xml:space="preserve"> справки.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140. В </w:t>
      </w:r>
      <w:hyperlink r:id="rId194" w:history="1">
        <w:r w:rsidRPr="009B3E34">
          <w:rPr>
            <w:rFonts w:ascii="Times New Roman" w:hAnsi="Times New Roman" w:cs="Times New Roman"/>
            <w:color w:val="0000FF"/>
            <w:sz w:val="28"/>
            <w:szCs w:val="28"/>
          </w:rPr>
          <w:t>подразделе 5.2</w:t>
        </w:r>
      </w:hyperlink>
      <w:r w:rsidRPr="009B3E34">
        <w:rPr>
          <w:rFonts w:ascii="Times New Roman" w:hAnsi="Times New Roman" w:cs="Times New Roman"/>
          <w:sz w:val="28"/>
          <w:szCs w:val="28"/>
        </w:rPr>
        <w:t xml:space="preserve"> указываются все ценные бумаги по видам (облигации, векселя и другие), за исключением акций, указанных в </w:t>
      </w:r>
      <w:hyperlink r:id="rId195" w:history="1">
        <w:r w:rsidRPr="009B3E34">
          <w:rPr>
            <w:rFonts w:ascii="Times New Roman" w:hAnsi="Times New Roman" w:cs="Times New Roman"/>
            <w:color w:val="0000FF"/>
            <w:sz w:val="28"/>
            <w:szCs w:val="28"/>
          </w:rPr>
          <w:t>подразделе 5.1</w:t>
        </w:r>
      </w:hyperlink>
      <w:r w:rsidRPr="009B3E34">
        <w:rPr>
          <w:rFonts w:ascii="Times New Roman" w:hAnsi="Times New Roman" w:cs="Times New Roman"/>
          <w:sz w:val="28"/>
          <w:szCs w:val="28"/>
        </w:rPr>
        <w:t>.</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141. В </w:t>
      </w:r>
      <w:hyperlink r:id="rId196"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"Номинальная величина обязательства" отражается информация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w:t>
      </w:r>
      <w:hyperlink r:id="rId197" w:history="1">
        <w:r w:rsidRPr="009B3E34">
          <w:rPr>
            <w:rFonts w:ascii="Times New Roman" w:hAnsi="Times New Roman" w:cs="Times New Roman"/>
            <w:color w:val="0000FF"/>
            <w:sz w:val="28"/>
            <w:szCs w:val="28"/>
          </w:rPr>
          <w:t>графа</w:t>
        </w:r>
      </w:hyperlink>
      <w:r w:rsidRPr="009B3E34">
        <w:rPr>
          <w:rFonts w:ascii="Times New Roman" w:hAnsi="Times New Roman" w:cs="Times New Roman"/>
          <w:sz w:val="28"/>
          <w:szCs w:val="28"/>
        </w:rPr>
        <w:t xml:space="preserve"> не заполняется.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142. В </w:t>
      </w:r>
      <w:hyperlink r:id="rId198"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"Общая стоимость"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размещены на его официальном сайте: https://www.cbr.ru/currency_base/daily/.</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jc w:val="center"/>
        <w:outlineLvl w:val="1"/>
        <w:rPr>
          <w:rFonts w:ascii="Times New Roman" w:hAnsi="Times New Roman" w:cs="Times New Roman"/>
          <w:sz w:val="28"/>
          <w:szCs w:val="28"/>
        </w:rPr>
      </w:pPr>
      <w:r w:rsidRPr="009B3E34">
        <w:rPr>
          <w:rFonts w:ascii="Times New Roman" w:hAnsi="Times New Roman" w:cs="Times New Roman"/>
          <w:sz w:val="28"/>
          <w:szCs w:val="28"/>
        </w:rPr>
        <w:t>РАЗДЕЛ 6. СВЕДЕНИЯ ОБ ОБЯЗАТЕЛЬСТВАХ</w:t>
      </w:r>
    </w:p>
    <w:p w:rsidR="009B3E34" w:rsidRPr="009B3E34" w:rsidRDefault="009B3E34" w:rsidP="009B3E34">
      <w:pPr>
        <w:pStyle w:val="ConsPlusTitle"/>
        <w:jc w:val="center"/>
        <w:rPr>
          <w:rFonts w:ascii="Times New Roman" w:hAnsi="Times New Roman" w:cs="Times New Roman"/>
          <w:sz w:val="28"/>
          <w:szCs w:val="28"/>
        </w:rPr>
      </w:pPr>
      <w:r w:rsidRPr="009B3E34">
        <w:rPr>
          <w:rFonts w:ascii="Times New Roman" w:hAnsi="Times New Roman" w:cs="Times New Roman"/>
          <w:sz w:val="28"/>
          <w:szCs w:val="28"/>
        </w:rPr>
        <w:t>ИМУЩЕСТВЕННОГО ХАРАКТЕРА</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Подраздел 6.1. Объекты недвижимого имущества, находящиеся в пользовании</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143. </w:t>
      </w:r>
      <w:proofErr w:type="gramStart"/>
      <w:r w:rsidRPr="009B3E34">
        <w:rPr>
          <w:rFonts w:ascii="Times New Roman" w:hAnsi="Times New Roman" w:cs="Times New Roman"/>
          <w:sz w:val="28"/>
          <w:szCs w:val="28"/>
        </w:rPr>
        <w:t xml:space="preserve">В данном </w:t>
      </w:r>
      <w:hyperlink r:id="rId199"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 xml:space="preserve">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w:t>
      </w:r>
      <w:proofErr w:type="gramEnd"/>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В данном </w:t>
      </w:r>
      <w:hyperlink r:id="rId200"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 xml:space="preserve">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144. При заполнении данного </w:t>
      </w:r>
      <w:hyperlink r:id="rId201" w:history="1">
        <w:r w:rsidRPr="009B3E34">
          <w:rPr>
            <w:rFonts w:ascii="Times New Roman" w:hAnsi="Times New Roman" w:cs="Times New Roman"/>
            <w:color w:val="0000FF"/>
            <w:sz w:val="28"/>
            <w:szCs w:val="28"/>
          </w:rPr>
          <w:t>подраздела</w:t>
        </w:r>
      </w:hyperlink>
      <w:r w:rsidRPr="009B3E34">
        <w:rPr>
          <w:rFonts w:ascii="Times New Roman" w:hAnsi="Times New Roman" w:cs="Times New Roman"/>
          <w:sz w:val="28"/>
          <w:szCs w:val="28"/>
        </w:rPr>
        <w:t xml:space="preserve">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Не требуется в данном </w:t>
      </w:r>
      <w:hyperlink r:id="rId202"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 xml:space="preserve"> справки одного из супругов указывать все объекты недвижимости, находящиеся в собственности другого супруга, при следующих условиях:</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отсутствует фактическое пользование этим объектом супругом;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2) эти объекты указаны в </w:t>
      </w:r>
      <w:hyperlink r:id="rId203" w:history="1">
        <w:r w:rsidRPr="009B3E34">
          <w:rPr>
            <w:rFonts w:ascii="Times New Roman" w:hAnsi="Times New Roman" w:cs="Times New Roman"/>
            <w:color w:val="0000FF"/>
            <w:sz w:val="28"/>
            <w:szCs w:val="28"/>
          </w:rPr>
          <w:t>подразделе 3.1</w:t>
        </w:r>
      </w:hyperlink>
      <w:r w:rsidRPr="009B3E34">
        <w:rPr>
          <w:rFonts w:ascii="Times New Roman" w:hAnsi="Times New Roman" w:cs="Times New Roman"/>
          <w:sz w:val="28"/>
          <w:szCs w:val="28"/>
        </w:rPr>
        <w:t xml:space="preserve"> соответствующей справки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Аналогично в отношении несовершеннолетних детей.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Так, например, жилое помещение, в котором зарегистрировано лицо, в отношении которого представляется справка, подлежит обязательному отражению в </w:t>
      </w:r>
      <w:hyperlink r:id="rId204" w:history="1">
        <w:r w:rsidRPr="009B3E34">
          <w:rPr>
            <w:rFonts w:ascii="Times New Roman" w:hAnsi="Times New Roman" w:cs="Times New Roman"/>
            <w:color w:val="0000FF"/>
            <w:sz w:val="28"/>
            <w:szCs w:val="28"/>
          </w:rPr>
          <w:t>подразделе 3.1 раздела 3</w:t>
        </w:r>
      </w:hyperlink>
      <w:r w:rsidRPr="009B3E34">
        <w:rPr>
          <w:rFonts w:ascii="Times New Roman" w:hAnsi="Times New Roman" w:cs="Times New Roman"/>
          <w:sz w:val="28"/>
          <w:szCs w:val="28"/>
        </w:rPr>
        <w:t xml:space="preserve"> (в случае наличия у такого лица права собственности) или в настоящем </w:t>
      </w:r>
      <w:hyperlink r:id="rId205"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 xml:space="preserve"> справки.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145. Данный </w:t>
      </w:r>
      <w:hyperlink r:id="rId206" w:history="1">
        <w:r w:rsidRPr="009B3E34">
          <w:rPr>
            <w:rFonts w:ascii="Times New Roman" w:hAnsi="Times New Roman" w:cs="Times New Roman"/>
            <w:color w:val="0000FF"/>
            <w:sz w:val="28"/>
            <w:szCs w:val="28"/>
          </w:rPr>
          <w:t>подраздел</w:t>
        </w:r>
      </w:hyperlink>
      <w:r w:rsidRPr="009B3E34">
        <w:rPr>
          <w:rFonts w:ascii="Times New Roman" w:hAnsi="Times New Roman" w:cs="Times New Roman"/>
          <w:sz w:val="28"/>
          <w:szCs w:val="28"/>
        </w:rPr>
        <w:t xml:space="preserve">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146. В том числе указанию подлежат сведения о жилом помещении (дом, квартира, комната), нежилом помещении, земельном участке, гараже и т.д.:</w:t>
      </w:r>
    </w:p>
    <w:p w:rsidR="009B3E34" w:rsidRPr="009B3E34" w:rsidRDefault="009B3E34" w:rsidP="009B3E34">
      <w:pPr>
        <w:pStyle w:val="ConsPlusNormal"/>
        <w:spacing w:before="220"/>
        <w:ind w:firstLine="540"/>
        <w:jc w:val="both"/>
        <w:rPr>
          <w:rFonts w:ascii="Times New Roman" w:hAnsi="Times New Roman" w:cs="Times New Roman"/>
          <w:sz w:val="28"/>
          <w:szCs w:val="28"/>
        </w:rPr>
      </w:pPr>
      <w:proofErr w:type="gramStart"/>
      <w:r w:rsidRPr="009B3E34">
        <w:rPr>
          <w:rFonts w:ascii="Times New Roman" w:hAnsi="Times New Roman" w:cs="Times New Roman"/>
          <w:sz w:val="28"/>
          <w:szCs w:val="28"/>
        </w:rPr>
        <w:lastRenderedPageBreak/>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roofErr w:type="gramEnd"/>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3) </w:t>
      </w:r>
      <w:proofErr w:type="gramStart"/>
      <w:r w:rsidRPr="009B3E34">
        <w:rPr>
          <w:rFonts w:ascii="Times New Roman" w:hAnsi="Times New Roman" w:cs="Times New Roman"/>
          <w:sz w:val="28"/>
          <w:szCs w:val="28"/>
        </w:rPr>
        <w:t>занимаемых</w:t>
      </w:r>
      <w:proofErr w:type="gramEnd"/>
      <w:r w:rsidRPr="009B3E34">
        <w:rPr>
          <w:rFonts w:ascii="Times New Roman" w:hAnsi="Times New Roman" w:cs="Times New Roman"/>
          <w:sz w:val="28"/>
          <w:szCs w:val="28"/>
        </w:rPr>
        <w:t xml:space="preserve"> по договору аренды (найма, поднайма);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4) </w:t>
      </w:r>
      <w:proofErr w:type="gramStart"/>
      <w:r w:rsidRPr="009B3E34">
        <w:rPr>
          <w:rFonts w:ascii="Times New Roman" w:hAnsi="Times New Roman" w:cs="Times New Roman"/>
          <w:sz w:val="28"/>
          <w:szCs w:val="28"/>
        </w:rPr>
        <w:t>занимаемых</w:t>
      </w:r>
      <w:proofErr w:type="gramEnd"/>
      <w:r w:rsidRPr="009B3E34">
        <w:rPr>
          <w:rFonts w:ascii="Times New Roman" w:hAnsi="Times New Roman" w:cs="Times New Roman"/>
          <w:sz w:val="28"/>
          <w:szCs w:val="28"/>
        </w:rPr>
        <w:t xml:space="preserve"> по договорам социального найма;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5) используемых для бытовых нужд, но не зарегистрированных в установленном порядке органами </w:t>
      </w:r>
      <w:proofErr w:type="spellStart"/>
      <w:r w:rsidRPr="009B3E34">
        <w:rPr>
          <w:rFonts w:ascii="Times New Roman" w:hAnsi="Times New Roman" w:cs="Times New Roman"/>
          <w:sz w:val="28"/>
          <w:szCs w:val="28"/>
        </w:rPr>
        <w:t>Росреестра</w:t>
      </w:r>
      <w:proofErr w:type="spellEnd"/>
      <w:r w:rsidRPr="009B3E34">
        <w:rPr>
          <w:rFonts w:ascii="Times New Roman" w:hAnsi="Times New Roman" w:cs="Times New Roman"/>
          <w:sz w:val="28"/>
          <w:szCs w:val="28"/>
        </w:rPr>
        <w:t xml:space="preserve"> объектах незавершенного строительства;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6) </w:t>
      </w:r>
      <w:proofErr w:type="gramStart"/>
      <w:r w:rsidRPr="009B3E34">
        <w:rPr>
          <w:rFonts w:ascii="Times New Roman" w:hAnsi="Times New Roman" w:cs="Times New Roman"/>
          <w:sz w:val="28"/>
          <w:szCs w:val="28"/>
        </w:rPr>
        <w:t>принадлежащих</w:t>
      </w:r>
      <w:proofErr w:type="gramEnd"/>
      <w:r w:rsidRPr="009B3E34">
        <w:rPr>
          <w:rFonts w:ascii="Times New Roman" w:hAnsi="Times New Roman" w:cs="Times New Roman"/>
          <w:sz w:val="28"/>
          <w:szCs w:val="28"/>
        </w:rPr>
        <w:t xml:space="preserve"> на праве пожизненного наследуемого владения земельным участком;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7) переданных </w:t>
      </w:r>
      <w:proofErr w:type="gramStart"/>
      <w:r w:rsidRPr="009B3E34">
        <w:rPr>
          <w:rFonts w:ascii="Times New Roman" w:hAnsi="Times New Roman" w:cs="Times New Roman"/>
          <w:sz w:val="28"/>
          <w:szCs w:val="28"/>
        </w:rPr>
        <w:t>объектах</w:t>
      </w:r>
      <w:proofErr w:type="gramEnd"/>
      <w:r w:rsidRPr="009B3E34">
        <w:rPr>
          <w:rFonts w:ascii="Times New Roman" w:hAnsi="Times New Roman" w:cs="Times New Roman"/>
          <w:sz w:val="28"/>
          <w:szCs w:val="28"/>
        </w:rPr>
        <w:t xml:space="preserve"> по договору или иному акту, но не зарегистрированных в установленном законодательством Российской Федерации порядке.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147. При этом указывается общая площадь объекта недвижимого имущества, находящегося в пользовании.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148. Сведения об объектах недвижимого имущества, находящихся в пользовании, указываются по состоянию на отчетную дату.</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149. В </w:t>
      </w:r>
      <w:hyperlink r:id="rId207"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"Вид имущества" указывается вид недвижимого имущества (земельный участок, жилой дом, дача, квартира, комната и др.).</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150. В </w:t>
      </w:r>
      <w:hyperlink r:id="rId208"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"Вид и сроки пользования" указываются вид пользования (аренда, безвозмездное пользование и др.) и сроки пользования.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151. В </w:t>
      </w:r>
      <w:hyperlink r:id="rId209"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"Основание пользования"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152. В данном </w:t>
      </w:r>
      <w:hyperlink r:id="rId210"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 xml:space="preserve"> не указывается недвижимое имущество, которое находится в собственности и уже отражено в </w:t>
      </w:r>
      <w:hyperlink r:id="rId211" w:history="1">
        <w:r w:rsidRPr="009B3E34">
          <w:rPr>
            <w:rFonts w:ascii="Times New Roman" w:hAnsi="Times New Roman" w:cs="Times New Roman"/>
            <w:color w:val="0000FF"/>
            <w:sz w:val="28"/>
            <w:szCs w:val="28"/>
          </w:rPr>
          <w:t>подразделе 3.1</w:t>
        </w:r>
      </w:hyperlink>
      <w:r w:rsidRPr="009B3E34">
        <w:rPr>
          <w:rFonts w:ascii="Times New Roman" w:hAnsi="Times New Roman" w:cs="Times New Roman"/>
          <w:sz w:val="28"/>
          <w:szCs w:val="28"/>
        </w:rPr>
        <w:t xml:space="preserve"> справки.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 xml:space="preserve">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w:t>
      </w:r>
      <w:proofErr w:type="gramStart"/>
      <w:r w:rsidRPr="009B3E34">
        <w:rPr>
          <w:rFonts w:ascii="Times New Roman" w:hAnsi="Times New Roman" w:cs="Times New Roman"/>
          <w:sz w:val="28"/>
          <w:szCs w:val="28"/>
        </w:rPr>
        <w:t>гаражно-строительного</w:t>
      </w:r>
      <w:proofErr w:type="gramEnd"/>
      <w:r w:rsidRPr="009B3E34">
        <w:rPr>
          <w:rFonts w:ascii="Times New Roman" w:hAnsi="Times New Roman" w:cs="Times New Roman"/>
          <w:sz w:val="28"/>
          <w:szCs w:val="28"/>
        </w:rPr>
        <w:t xml:space="preserve"> и иных кооперативов.</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153. В случае</w:t>
      </w:r>
      <w:proofErr w:type="gramStart"/>
      <w:r w:rsidRPr="009B3E34">
        <w:rPr>
          <w:rFonts w:ascii="Times New Roman" w:hAnsi="Times New Roman" w:cs="Times New Roman"/>
          <w:sz w:val="28"/>
          <w:szCs w:val="28"/>
        </w:rPr>
        <w:t>,</w:t>
      </w:r>
      <w:proofErr w:type="gramEnd"/>
      <w:r w:rsidRPr="009B3E34">
        <w:rPr>
          <w:rFonts w:ascii="Times New Roman" w:hAnsi="Times New Roman" w:cs="Times New Roman"/>
          <w:sz w:val="28"/>
          <w:szCs w:val="28"/>
        </w:rPr>
        <w:t xml:space="preserve">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w:t>
      </w:r>
      <w:hyperlink r:id="rId212" w:history="1">
        <w:r w:rsidRPr="009B3E34">
          <w:rPr>
            <w:rFonts w:ascii="Times New Roman" w:hAnsi="Times New Roman" w:cs="Times New Roman"/>
            <w:color w:val="0000FF"/>
            <w:sz w:val="28"/>
            <w:szCs w:val="28"/>
          </w:rPr>
          <w:t>подраздел 6.1</w:t>
        </w:r>
      </w:hyperlink>
      <w:r w:rsidRPr="009B3E34">
        <w:rPr>
          <w:rFonts w:ascii="Times New Roman" w:hAnsi="Times New Roman" w:cs="Times New Roman"/>
          <w:sz w:val="28"/>
          <w:szCs w:val="28"/>
        </w:rPr>
        <w:t>. не вносятся.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При этом данные доли собственности должны быть отражены в </w:t>
      </w:r>
      <w:hyperlink r:id="rId213" w:history="1">
        <w:r w:rsidRPr="009B3E34">
          <w:rPr>
            <w:rFonts w:ascii="Times New Roman" w:hAnsi="Times New Roman" w:cs="Times New Roman"/>
            <w:color w:val="0000FF"/>
            <w:sz w:val="28"/>
            <w:szCs w:val="28"/>
          </w:rPr>
          <w:t>подразделе 3.1</w:t>
        </w:r>
      </w:hyperlink>
      <w:r w:rsidRPr="009B3E34">
        <w:rPr>
          <w:rFonts w:ascii="Times New Roman" w:hAnsi="Times New Roman" w:cs="Times New Roman"/>
          <w:sz w:val="28"/>
          <w:szCs w:val="28"/>
        </w:rPr>
        <w:t>. справок служащего (работника) и его супруги (супруга).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Аналогично в отношении несовершеннолетних детей.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В иных случаях, при которых доля собственности находится у лица, в отношении которого </w:t>
      </w:r>
      <w:hyperlink r:id="rId214" w:history="1">
        <w:r w:rsidRPr="009B3E34">
          <w:rPr>
            <w:rFonts w:ascii="Times New Roman" w:hAnsi="Times New Roman" w:cs="Times New Roman"/>
            <w:color w:val="0000FF"/>
            <w:sz w:val="28"/>
            <w:szCs w:val="28"/>
          </w:rPr>
          <w:t>справка</w:t>
        </w:r>
      </w:hyperlink>
      <w:r w:rsidRPr="009B3E34">
        <w:rPr>
          <w:rFonts w:ascii="Times New Roman" w:hAnsi="Times New Roman" w:cs="Times New Roman"/>
          <w:sz w:val="28"/>
          <w:szCs w:val="28"/>
        </w:rPr>
        <w:t xml:space="preserve"> не представляется, в зависимости от наличия фактов пользования такая доля подлежит отражению в данном </w:t>
      </w:r>
      <w:hyperlink r:id="rId215"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ind w:firstLine="540"/>
        <w:jc w:val="both"/>
        <w:outlineLvl w:val="2"/>
        <w:rPr>
          <w:rFonts w:ascii="Times New Roman" w:hAnsi="Times New Roman" w:cs="Times New Roman"/>
          <w:sz w:val="28"/>
          <w:szCs w:val="28"/>
        </w:rPr>
      </w:pPr>
      <w:r w:rsidRPr="009B3E34">
        <w:rPr>
          <w:rFonts w:ascii="Times New Roman" w:hAnsi="Times New Roman" w:cs="Times New Roman"/>
          <w:sz w:val="28"/>
          <w:szCs w:val="28"/>
        </w:rPr>
        <w:t>Подраздел 6.2. Срочные обязательства финансового характера</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154. В данном </w:t>
      </w:r>
      <w:hyperlink r:id="rId216"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 xml:space="preserve"> указывается каждое имеющееся на отчетную дату срочное обязательство финансового характера на сумму, равную или превышающую 500 000 руб., кредитором или должником по которому является служащий (работник), его супруга (супруг), несовершеннолетний ребенок.</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В данном </w:t>
      </w:r>
      <w:hyperlink r:id="rId217"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 xml:space="preserve">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155. В </w:t>
      </w:r>
      <w:hyperlink r:id="rId218"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"Содержание обязательства" указывается существо обязательства (заем, кредит и другие).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156. В </w:t>
      </w:r>
      <w:hyperlink r:id="rId219"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"Кредитор (должник)"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Например,</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если служащий (работник) или его супруга (супруг) взя</w:t>
      </w:r>
      <w:proofErr w:type="gramStart"/>
      <w:r w:rsidRPr="009B3E34">
        <w:rPr>
          <w:rFonts w:ascii="Times New Roman" w:hAnsi="Times New Roman" w:cs="Times New Roman"/>
          <w:sz w:val="28"/>
          <w:szCs w:val="28"/>
        </w:rPr>
        <w:t>л(</w:t>
      </w:r>
      <w:proofErr w:type="gramEnd"/>
      <w:r w:rsidRPr="009B3E34">
        <w:rPr>
          <w:rFonts w:ascii="Times New Roman" w:hAnsi="Times New Roman" w:cs="Times New Roman"/>
          <w:sz w:val="28"/>
          <w:szCs w:val="28"/>
        </w:rPr>
        <w:t xml:space="preserve">-а) кредит в Сбербанке России и является должником, то в </w:t>
      </w:r>
      <w:hyperlink r:id="rId220"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"Кредитор (должник)" указывается вторая сторона обязательства: кредитор ПАО "Сбербанк России";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2) если служащий (работник) или его супруга (супруг) заключи</w:t>
      </w:r>
      <w:proofErr w:type="gramStart"/>
      <w:r w:rsidRPr="009B3E34">
        <w:rPr>
          <w:rFonts w:ascii="Times New Roman" w:hAnsi="Times New Roman" w:cs="Times New Roman"/>
          <w:sz w:val="28"/>
          <w:szCs w:val="28"/>
        </w:rPr>
        <w:t>л(</w:t>
      </w:r>
      <w:proofErr w:type="gramEnd"/>
      <w:r w:rsidRPr="009B3E34">
        <w:rPr>
          <w:rFonts w:ascii="Times New Roman" w:hAnsi="Times New Roman" w:cs="Times New Roman"/>
          <w:sz w:val="28"/>
          <w:szCs w:val="28"/>
        </w:rPr>
        <w:t xml:space="preserve">-а) договор займа денежных средств и является займодавцем, то в </w:t>
      </w:r>
      <w:hyperlink r:id="rId221"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"Кредитор (должник)"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Данный </w:t>
      </w:r>
      <w:hyperlink r:id="rId222" w:history="1">
        <w:r w:rsidRPr="009B3E34">
          <w:rPr>
            <w:rFonts w:ascii="Times New Roman" w:hAnsi="Times New Roman" w:cs="Times New Roman"/>
            <w:color w:val="0000FF"/>
            <w:sz w:val="28"/>
            <w:szCs w:val="28"/>
          </w:rPr>
          <w:t>подраздел</w:t>
        </w:r>
      </w:hyperlink>
      <w:r w:rsidRPr="009B3E34">
        <w:rPr>
          <w:rFonts w:ascii="Times New Roman" w:hAnsi="Times New Roman" w:cs="Times New Roman"/>
          <w:sz w:val="28"/>
          <w:szCs w:val="28"/>
        </w:rPr>
        <w:t xml:space="preserve"> также подлежит заполнению в случае, если лицо, в отношении которого представляются сведения, является </w:t>
      </w:r>
      <w:proofErr w:type="spellStart"/>
      <w:r w:rsidRPr="009B3E34">
        <w:rPr>
          <w:rFonts w:ascii="Times New Roman" w:hAnsi="Times New Roman" w:cs="Times New Roman"/>
          <w:sz w:val="28"/>
          <w:szCs w:val="28"/>
        </w:rPr>
        <w:t>созаемщиком</w:t>
      </w:r>
      <w:proofErr w:type="spellEnd"/>
      <w:r w:rsidRPr="009B3E34">
        <w:rPr>
          <w:rFonts w:ascii="Times New Roman" w:hAnsi="Times New Roman" w:cs="Times New Roman"/>
          <w:sz w:val="28"/>
          <w:szCs w:val="28"/>
        </w:rPr>
        <w:t>.</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157. В </w:t>
      </w:r>
      <w:hyperlink r:id="rId223"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"Основание возникновения" указываются основание возникновения обязательства, а также реквизиты (дата, номер) соответствующего договора или акта.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158. В </w:t>
      </w:r>
      <w:hyperlink r:id="rId224"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"Сумма обязательства/размер обязательства по состоянию на отчетную дату" указываются сумма основного обязательства (без суммы процентов) (т.е. сумма кредита, долга) и размер обязательства (оставшийся непогашенным долг с суммой процентов, начисленных по состоянию на отчетную дату, а не до конца периода кредитования) по состоянию на отчетную дату. Для обязательств, выраженных в иностранной валюте, сумма указывается в рублях по курсу Банка России на отчетную дату.</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Сведения об официальных курсах валют на заданную дату, устанавливаемых Центральным банком Российской Федерации, размещены на его официальном сайте: https://www.cbr.ru/currency_base/daily/.</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159. 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w:t>
      </w:r>
      <w:hyperlink r:id="rId225" w:history="1">
        <w:r w:rsidRPr="009B3E34">
          <w:rPr>
            <w:rFonts w:ascii="Times New Roman" w:hAnsi="Times New Roman" w:cs="Times New Roman"/>
            <w:color w:val="0000FF"/>
            <w:sz w:val="28"/>
            <w:szCs w:val="28"/>
          </w:rPr>
          <w:t>справке</w:t>
        </w:r>
      </w:hyperlink>
      <w:r w:rsidRPr="009B3E34">
        <w:rPr>
          <w:rFonts w:ascii="Times New Roman" w:hAnsi="Times New Roman" w:cs="Times New Roman"/>
          <w:sz w:val="28"/>
          <w:szCs w:val="28"/>
        </w:rPr>
        <w:t xml:space="preserve"> не указывается. При этом отражение такого обязательства в справке не является нарушением.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160. В </w:t>
      </w:r>
      <w:hyperlink r:id="rId226"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161. Помимо прочего подлежат указанию:</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договор финансовой аренды (лизинг);</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 договор займа;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lastRenderedPageBreak/>
        <w:t>4) договор финансирования под уступку денежного требования;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5) обязательства, связанные с заключением договора об уступке права требования;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6) обязательства вследствие причинения вреда (финансовые);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10) выкупленная дебиторская задолженность;</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11) финансовые обязательства, участником которых в силу Федерального </w:t>
      </w:r>
      <w:hyperlink r:id="rId227" w:history="1">
        <w:r w:rsidRPr="009B3E34">
          <w:rPr>
            <w:rFonts w:ascii="Times New Roman" w:hAnsi="Times New Roman" w:cs="Times New Roman"/>
            <w:color w:val="0000FF"/>
            <w:sz w:val="28"/>
            <w:szCs w:val="28"/>
          </w:rPr>
          <w:t>закона</w:t>
        </w:r>
      </w:hyperlink>
      <w:r w:rsidRPr="009B3E34">
        <w:rPr>
          <w:rFonts w:ascii="Times New Roman" w:hAnsi="Times New Roman" w:cs="Times New Roman"/>
          <w:sz w:val="28"/>
          <w:szCs w:val="28"/>
        </w:rPr>
        <w:t xml:space="preserve"> от 23 декабря 2003 г. N 177-ФЗ "О страховании вкладов в банках Российской Федерации" является государственная корпорация "Агентство по страхованию вкладов";</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12) предоставленные брокером займы (т.н. "маржинальные сделки");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13) обязательства по незакрытым сделкам РЕПО и СВОП (у клиента имеются требования и обязательства по этим сделкам);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14) иные обязательства, в том числе установленные решением суда.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162. При этом в данном </w:t>
      </w:r>
      <w:hyperlink r:id="rId228"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 xml:space="preserve"> не указываются, например, договор срочного банковского вклада.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163. Отдельные виды срочных обязательств финансового характера: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 участие в долевом строительстве объекта недвижимости. </w:t>
      </w:r>
      <w:proofErr w:type="gramStart"/>
      <w:r w:rsidRPr="009B3E34">
        <w:rPr>
          <w:rFonts w:ascii="Times New Roman" w:hAnsi="Times New Roman" w:cs="Times New Roman"/>
          <w:sz w:val="28"/>
          <w:szCs w:val="28"/>
        </w:rPr>
        <w:t>До 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w:t>
      </w:r>
      <w:proofErr w:type="gramEnd"/>
      <w:r w:rsidRPr="009B3E34">
        <w:rPr>
          <w:rFonts w:ascii="Times New Roman" w:hAnsi="Times New Roman" w:cs="Times New Roman"/>
          <w:sz w:val="28"/>
          <w:szCs w:val="28"/>
        </w:rPr>
        <w:t xml:space="preserve"> долевого строительства подлежит отражению в данном </w:t>
      </w:r>
      <w:hyperlink r:id="rId229"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 При этом не имеет значения, оформлялся ли кредитный договор с банком или иной кредитной организацией для оплаты по указанному договору.</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На практике распространены случаи, когда период с даты выплаты в полном объеме денежных сре</w:t>
      </w:r>
      <w:proofErr w:type="gramStart"/>
      <w:r w:rsidRPr="009B3E34">
        <w:rPr>
          <w:rFonts w:ascii="Times New Roman" w:hAnsi="Times New Roman" w:cs="Times New Roman"/>
          <w:sz w:val="28"/>
          <w:szCs w:val="28"/>
        </w:rPr>
        <w:t>дств в с</w:t>
      </w:r>
      <w:proofErr w:type="gramEnd"/>
      <w:r w:rsidRPr="009B3E34">
        <w:rPr>
          <w:rFonts w:ascii="Times New Roman" w:hAnsi="Times New Roman" w:cs="Times New Roman"/>
          <w:sz w:val="28"/>
          <w:szCs w:val="28"/>
        </w:rPr>
        <w:t xml:space="preserve">оответствии с договором долевого участия до подписания сторонами передаточного акта или иного документа о </w:t>
      </w:r>
      <w:r w:rsidRPr="009B3E34">
        <w:rPr>
          <w:rFonts w:ascii="Times New Roman" w:hAnsi="Times New Roman" w:cs="Times New Roman"/>
          <w:sz w:val="28"/>
          <w:szCs w:val="28"/>
        </w:rPr>
        <w:lastRenderedPageBreak/>
        <w:t xml:space="preserve">передаче объекта долевого строительства и его государственной регистрации может составлять более года. </w:t>
      </w:r>
      <w:proofErr w:type="gramStart"/>
      <w:r w:rsidRPr="009B3E34">
        <w:rPr>
          <w:rFonts w:ascii="Times New Roman" w:hAnsi="Times New Roman" w:cs="Times New Roman"/>
          <w:sz w:val="28"/>
          <w:szCs w:val="28"/>
        </w:rPr>
        <w:t>В этой связи сведения об имеющихся на отчетную дату обязательствах имущественного характера застройщика по договору долевого участия по отношению</w:t>
      </w:r>
      <w:proofErr w:type="gramEnd"/>
      <w:r w:rsidRPr="009B3E34">
        <w:rPr>
          <w:rFonts w:ascii="Times New Roman" w:hAnsi="Times New Roman" w:cs="Times New Roman"/>
          <w:sz w:val="28"/>
          <w:szCs w:val="28"/>
        </w:rPr>
        <w:t xml:space="preserve">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w:t>
      </w:r>
      <w:hyperlink r:id="rId230" w:history="1">
        <w:r w:rsidRPr="009B3E34">
          <w:rPr>
            <w:rFonts w:ascii="Times New Roman" w:hAnsi="Times New Roman" w:cs="Times New Roman"/>
            <w:color w:val="0000FF"/>
            <w:sz w:val="28"/>
            <w:szCs w:val="28"/>
          </w:rPr>
          <w:t>подразделе 6.2</w:t>
        </w:r>
      </w:hyperlink>
      <w:r w:rsidRPr="009B3E34">
        <w:rPr>
          <w:rFonts w:ascii="Times New Roman" w:hAnsi="Times New Roman" w:cs="Times New Roman"/>
          <w:sz w:val="28"/>
          <w:szCs w:val="28"/>
        </w:rPr>
        <w:t xml:space="preserve"> справки. </w:t>
      </w:r>
      <w:proofErr w:type="gramStart"/>
      <w:r w:rsidRPr="009B3E34">
        <w:rPr>
          <w:rFonts w:ascii="Times New Roman" w:hAnsi="Times New Roman" w:cs="Times New Roman"/>
          <w:sz w:val="28"/>
          <w:szCs w:val="28"/>
        </w:rPr>
        <w:t xml:space="preserve">В этом случае в </w:t>
      </w:r>
      <w:hyperlink r:id="rId231" w:history="1">
        <w:r w:rsidRPr="009B3E34">
          <w:rPr>
            <w:rFonts w:ascii="Times New Roman" w:hAnsi="Times New Roman" w:cs="Times New Roman"/>
            <w:color w:val="0000FF"/>
            <w:sz w:val="28"/>
            <w:szCs w:val="28"/>
          </w:rPr>
          <w:t>графе 3 подраздела 6.2</w:t>
        </w:r>
      </w:hyperlink>
      <w:r w:rsidRPr="009B3E34">
        <w:rPr>
          <w:rFonts w:ascii="Times New Roman" w:hAnsi="Times New Roman" w:cs="Times New Roman"/>
          <w:sz w:val="28"/>
          <w:szCs w:val="28"/>
        </w:rPr>
        <w:t xml:space="preserve">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w:t>
      </w:r>
      <w:hyperlink r:id="rId232"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"Условие обязательства" можно отразить, что денежные средства переданы застройщику в полном объеме.</w:t>
      </w:r>
      <w:proofErr w:type="gramEnd"/>
      <w:r w:rsidRPr="009B3E34">
        <w:rPr>
          <w:rFonts w:ascii="Times New Roman" w:hAnsi="Times New Roman" w:cs="Times New Roman"/>
          <w:sz w:val="28"/>
          <w:szCs w:val="28"/>
        </w:rPr>
        <w:t xml:space="preserve">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2) обязательства по ипотеке в случае разделения суммы кредита между супругами. Согласно </w:t>
      </w:r>
      <w:hyperlink r:id="rId233" w:history="1">
        <w:r w:rsidRPr="009B3E34">
          <w:rPr>
            <w:rFonts w:ascii="Times New Roman" w:hAnsi="Times New Roman" w:cs="Times New Roman"/>
            <w:color w:val="0000FF"/>
            <w:sz w:val="28"/>
            <w:szCs w:val="28"/>
          </w:rPr>
          <w:t>пунктам 4</w:t>
        </w:r>
      </w:hyperlink>
      <w:r w:rsidRPr="009B3E34">
        <w:rPr>
          <w:rFonts w:ascii="Times New Roman" w:hAnsi="Times New Roman" w:cs="Times New Roman"/>
          <w:sz w:val="28"/>
          <w:szCs w:val="28"/>
        </w:rPr>
        <w:t xml:space="preserve"> и </w:t>
      </w:r>
      <w:hyperlink r:id="rId234" w:history="1">
        <w:r w:rsidRPr="009B3E34">
          <w:rPr>
            <w:rFonts w:ascii="Times New Roman" w:hAnsi="Times New Roman" w:cs="Times New Roman"/>
            <w:color w:val="0000FF"/>
            <w:sz w:val="28"/>
            <w:szCs w:val="28"/>
          </w:rPr>
          <w:t>5 статьи 9</w:t>
        </w:r>
      </w:hyperlink>
      <w:r w:rsidRPr="009B3E34">
        <w:rPr>
          <w:rFonts w:ascii="Times New Roman" w:hAnsi="Times New Roman" w:cs="Times New Roman"/>
          <w:sz w:val="28"/>
          <w:szCs w:val="28"/>
        </w:rPr>
        <w:t xml:space="preserve"> Федерального закона от 16 июля 1998 г. N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9B3E34">
        <w:rPr>
          <w:rFonts w:ascii="Times New Roman" w:hAnsi="Times New Roman" w:cs="Times New Roman"/>
          <w:sz w:val="28"/>
          <w:szCs w:val="28"/>
        </w:rPr>
        <w:t>созаемщиками</w:t>
      </w:r>
      <w:proofErr w:type="spellEnd"/>
      <w:r w:rsidRPr="009B3E34">
        <w:rPr>
          <w:rFonts w:ascii="Times New Roman" w:hAnsi="Times New Roman" w:cs="Times New Roman"/>
          <w:sz w:val="28"/>
          <w:szCs w:val="28"/>
        </w:rPr>
        <w:t xml:space="preserve">, то в данном подразделе в </w:t>
      </w:r>
      <w:hyperlink r:id="rId235" w:history="1">
        <w:r w:rsidRPr="009B3E34">
          <w:rPr>
            <w:rFonts w:ascii="Times New Roman" w:hAnsi="Times New Roman" w:cs="Times New Roman"/>
            <w:color w:val="0000FF"/>
            <w:sz w:val="28"/>
            <w:szCs w:val="28"/>
          </w:rPr>
          <w:t>графе 5</w:t>
        </w:r>
      </w:hyperlink>
      <w:r w:rsidRPr="009B3E34">
        <w:rPr>
          <w:rFonts w:ascii="Times New Roman" w:hAnsi="Times New Roman" w:cs="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w:t>
      </w:r>
      <w:hyperlink r:id="rId236" w:history="1">
        <w:r w:rsidRPr="009B3E34">
          <w:rPr>
            <w:rFonts w:ascii="Times New Roman" w:hAnsi="Times New Roman" w:cs="Times New Roman"/>
            <w:color w:val="0000FF"/>
            <w:sz w:val="28"/>
            <w:szCs w:val="28"/>
          </w:rPr>
          <w:t>графе 6</w:t>
        </w:r>
      </w:hyperlink>
      <w:r w:rsidRPr="009B3E34">
        <w:rPr>
          <w:rFonts w:ascii="Times New Roman" w:hAnsi="Times New Roman" w:cs="Times New Roman"/>
          <w:sz w:val="28"/>
          <w:szCs w:val="28"/>
        </w:rPr>
        <w:t xml:space="preserve"> названного подраздела указать </w:t>
      </w:r>
      <w:proofErr w:type="spellStart"/>
      <w:r w:rsidRPr="009B3E34">
        <w:rPr>
          <w:rFonts w:ascii="Times New Roman" w:hAnsi="Times New Roman" w:cs="Times New Roman"/>
          <w:sz w:val="28"/>
          <w:szCs w:val="28"/>
        </w:rPr>
        <w:t>созаемщиков</w:t>
      </w:r>
      <w:proofErr w:type="spellEnd"/>
      <w:r w:rsidRPr="009B3E34">
        <w:rPr>
          <w:rFonts w:ascii="Times New Roman" w:hAnsi="Times New Roman" w:cs="Times New Roman"/>
          <w:sz w:val="28"/>
          <w:szCs w:val="28"/>
        </w:rPr>
        <w:t>.</w:t>
      </w:r>
    </w:p>
    <w:p w:rsidR="009B3E34" w:rsidRPr="009B3E34" w:rsidRDefault="009B3E34" w:rsidP="009B3E34">
      <w:pPr>
        <w:pStyle w:val="ConsPlusNormal"/>
        <w:spacing w:before="220"/>
        <w:ind w:firstLine="540"/>
        <w:jc w:val="both"/>
        <w:rPr>
          <w:rFonts w:ascii="Times New Roman" w:hAnsi="Times New Roman" w:cs="Times New Roman"/>
          <w:sz w:val="28"/>
          <w:szCs w:val="28"/>
        </w:rPr>
      </w:pPr>
      <w:bookmarkStart w:id="18" w:name="P607"/>
      <w:bookmarkEnd w:id="18"/>
      <w:proofErr w:type="gramStart"/>
      <w:r w:rsidRPr="009B3E34">
        <w:rPr>
          <w:rFonts w:ascii="Times New Roman" w:hAnsi="Times New Roman" w:cs="Times New Roman"/>
          <w:sz w:val="28"/>
          <w:szCs w:val="28"/>
        </w:rPr>
        <w:t xml:space="preserve">3) обязательства в соответствии с </w:t>
      </w:r>
      <w:hyperlink r:id="rId237" w:history="1">
        <w:r w:rsidRPr="009B3E34">
          <w:rPr>
            <w:rFonts w:ascii="Times New Roman" w:hAnsi="Times New Roman" w:cs="Times New Roman"/>
            <w:color w:val="0000FF"/>
            <w:sz w:val="28"/>
            <w:szCs w:val="28"/>
          </w:rPr>
          <w:t>Законом</w:t>
        </w:r>
      </w:hyperlink>
      <w:r w:rsidRPr="009B3E34">
        <w:rPr>
          <w:rFonts w:ascii="Times New Roman" w:hAnsi="Times New Roman" w:cs="Times New Roman"/>
          <w:sz w:val="28"/>
          <w:szCs w:val="28"/>
        </w:rPr>
        <w:t xml:space="preserve"> Российской Федерации от 27 ноября 1992 г. N 4015-1 "Об организации страхового дела в Российской Федерации", то есть обязательства, возникающие исходя из условий договора со страховой компанией (а не пенсионным фондом), по договорам страхования жизни на случай смерти, дожития до определенного возраста или срока либо наступления иного события;</w:t>
      </w:r>
      <w:proofErr w:type="gramEnd"/>
      <w:r w:rsidRPr="009B3E34">
        <w:rPr>
          <w:rFonts w:ascii="Times New Roman" w:hAnsi="Times New Roman" w:cs="Times New Roman"/>
          <w:sz w:val="28"/>
          <w:szCs w:val="28"/>
        </w:rPr>
        <w:t xml:space="preserve">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w:t>
      </w:r>
      <w:r w:rsidRPr="009B3E34">
        <w:rPr>
          <w:rFonts w:ascii="Times New Roman" w:hAnsi="Times New Roman" w:cs="Times New Roman"/>
          <w:sz w:val="28"/>
          <w:szCs w:val="28"/>
        </w:rPr>
        <w:lastRenderedPageBreak/>
        <w:t xml:space="preserve">несовершеннолетние дети являются страхователями или выгодоприобретателями. Данные договоры страхования предполагают накопление средств к определенному возрасту страхователя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w:t>
      </w:r>
      <w:hyperlink r:id="rId238" w:history="1">
        <w:r w:rsidRPr="009B3E34">
          <w:rPr>
            <w:rFonts w:ascii="Times New Roman" w:hAnsi="Times New Roman" w:cs="Times New Roman"/>
            <w:color w:val="0000FF"/>
            <w:sz w:val="28"/>
            <w:szCs w:val="28"/>
          </w:rPr>
          <w:t>справка</w:t>
        </w:r>
      </w:hyperlink>
      <w:r w:rsidRPr="009B3E34">
        <w:rPr>
          <w:rFonts w:ascii="Times New Roman" w:hAnsi="Times New Roman" w:cs="Times New Roman"/>
          <w:sz w:val="28"/>
          <w:szCs w:val="28"/>
        </w:rPr>
        <w:t>.</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До осуществления страховой организацией страховой выплаты информация об имеющихся на отчетную дату обязательствах страховой организации по договору страхования подлежит отражению в данном </w:t>
      </w:r>
      <w:hyperlink r:id="rId239" w:history="1">
        <w:r w:rsidRPr="009B3E34">
          <w:rPr>
            <w:rFonts w:ascii="Times New Roman" w:hAnsi="Times New Roman" w:cs="Times New Roman"/>
            <w:color w:val="0000FF"/>
            <w:sz w:val="28"/>
            <w:szCs w:val="28"/>
          </w:rPr>
          <w:t>подразделе</w:t>
        </w:r>
      </w:hyperlink>
      <w:r w:rsidRPr="009B3E34">
        <w:rPr>
          <w:rFonts w:ascii="Times New Roman" w:hAnsi="Times New Roman" w:cs="Times New Roman"/>
          <w:sz w:val="28"/>
          <w:szCs w:val="28"/>
        </w:rPr>
        <w:t>.</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В </w:t>
      </w:r>
      <w:hyperlink r:id="rId240" w:history="1">
        <w:r w:rsidRPr="009B3E34">
          <w:rPr>
            <w:rFonts w:ascii="Times New Roman" w:hAnsi="Times New Roman" w:cs="Times New Roman"/>
            <w:color w:val="0000FF"/>
            <w:sz w:val="28"/>
            <w:szCs w:val="28"/>
          </w:rPr>
          <w:t>графе 2 подраздела 6.2</w:t>
        </w:r>
      </w:hyperlink>
      <w:r w:rsidRPr="009B3E34">
        <w:rPr>
          <w:rFonts w:ascii="Times New Roman" w:hAnsi="Times New Roman" w:cs="Times New Roman"/>
          <w:sz w:val="28"/>
          <w:szCs w:val="28"/>
        </w:rPr>
        <w:t xml:space="preserve"> справки указывается вид страхования, </w:t>
      </w:r>
      <w:hyperlink r:id="rId241" w:history="1">
        <w:r w:rsidRPr="009B3E34">
          <w:rPr>
            <w:rFonts w:ascii="Times New Roman" w:hAnsi="Times New Roman" w:cs="Times New Roman"/>
            <w:color w:val="0000FF"/>
            <w:sz w:val="28"/>
            <w:szCs w:val="28"/>
          </w:rPr>
          <w:t>графе 3 подраздела 6.2</w:t>
        </w:r>
      </w:hyperlink>
      <w:r w:rsidRPr="009B3E34">
        <w:rPr>
          <w:rFonts w:ascii="Times New Roman" w:hAnsi="Times New Roman" w:cs="Times New Roman"/>
          <w:sz w:val="28"/>
          <w:szCs w:val="28"/>
        </w:rPr>
        <w:t xml:space="preserve"> справки указывается вторая сторона обязательства: "должник", наименование юридического лица (наименование страховой организации), адрес организации, с которой заключен соответствующий договор, остальные графы заполняются также согласно ссылкам к данному </w:t>
      </w:r>
      <w:hyperlink r:id="rId242" w:history="1">
        <w:r w:rsidRPr="009B3E34">
          <w:rPr>
            <w:rFonts w:ascii="Times New Roman" w:hAnsi="Times New Roman" w:cs="Times New Roman"/>
            <w:color w:val="0000FF"/>
            <w:sz w:val="28"/>
            <w:szCs w:val="28"/>
          </w:rPr>
          <w:t>разделу</w:t>
        </w:r>
      </w:hyperlink>
      <w:r w:rsidRPr="009B3E34">
        <w:rPr>
          <w:rFonts w:ascii="Times New Roman" w:hAnsi="Times New Roman" w:cs="Times New Roman"/>
          <w:sz w:val="28"/>
          <w:szCs w:val="28"/>
        </w:rPr>
        <w:t xml:space="preserve"> справки. В </w:t>
      </w:r>
      <w:hyperlink r:id="rId243" w:history="1">
        <w:r w:rsidRPr="009B3E34">
          <w:rPr>
            <w:rFonts w:ascii="Times New Roman" w:hAnsi="Times New Roman" w:cs="Times New Roman"/>
            <w:color w:val="0000FF"/>
            <w:sz w:val="28"/>
            <w:szCs w:val="28"/>
          </w:rPr>
          <w:t>графе 5</w:t>
        </w:r>
      </w:hyperlink>
      <w:r w:rsidRPr="009B3E34">
        <w:rPr>
          <w:rFonts w:ascii="Times New Roman" w:hAnsi="Times New Roman" w:cs="Times New Roman"/>
          <w:sz w:val="28"/>
          <w:szCs w:val="28"/>
        </w:rPr>
        <w:t>: "Сумма обязательства" указывается страховая сумма по договору. Иные графы не заполняются.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Обязательное пенсионное страхование не подпадает под регулирование </w:t>
      </w:r>
      <w:hyperlink r:id="rId244" w:history="1">
        <w:r w:rsidRPr="009B3E34">
          <w:rPr>
            <w:rFonts w:ascii="Times New Roman" w:hAnsi="Times New Roman" w:cs="Times New Roman"/>
            <w:color w:val="0000FF"/>
            <w:sz w:val="28"/>
            <w:szCs w:val="28"/>
          </w:rPr>
          <w:t>Законом</w:t>
        </w:r>
      </w:hyperlink>
      <w:r w:rsidRPr="009B3E34">
        <w:rPr>
          <w:rFonts w:ascii="Times New Roman" w:hAnsi="Times New Roman" w:cs="Times New Roman"/>
          <w:sz w:val="28"/>
          <w:szCs w:val="28"/>
        </w:rPr>
        <w:t xml:space="preserve"> Российской Федерации от 27 ноября 1992 г. N 4015-1 "Об организации страхового дела в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w:t>
      </w:r>
    </w:p>
    <w:p w:rsidR="009B3E34" w:rsidRPr="009B3E34" w:rsidRDefault="009B3E34" w:rsidP="009B3E34">
      <w:pPr>
        <w:pStyle w:val="ConsPlusNormal"/>
        <w:spacing w:before="220"/>
        <w:ind w:firstLine="540"/>
        <w:jc w:val="both"/>
        <w:rPr>
          <w:rFonts w:ascii="Times New Roman" w:hAnsi="Times New Roman" w:cs="Times New Roman"/>
          <w:sz w:val="28"/>
          <w:szCs w:val="28"/>
        </w:rPr>
      </w:pPr>
      <w:proofErr w:type="gramStart"/>
      <w:r w:rsidRPr="009B3E34">
        <w:rPr>
          <w:rFonts w:ascii="Times New Roman" w:hAnsi="Times New Roman" w:cs="Times New Roman"/>
          <w:sz w:val="28"/>
          <w:szCs w:val="28"/>
        </w:rPr>
        <w:t xml:space="preserve">В </w:t>
      </w:r>
      <w:hyperlink r:id="rId245" w:history="1">
        <w:r w:rsidRPr="009B3E34">
          <w:rPr>
            <w:rFonts w:ascii="Times New Roman" w:hAnsi="Times New Roman" w:cs="Times New Roman"/>
            <w:color w:val="0000FF"/>
            <w:sz w:val="28"/>
            <w:szCs w:val="28"/>
          </w:rPr>
          <w:t>подразделе 6.2</w:t>
        </w:r>
      </w:hyperlink>
      <w:r w:rsidRPr="009B3E34">
        <w:rPr>
          <w:rFonts w:ascii="Times New Roman" w:hAnsi="Times New Roman" w:cs="Times New Roman"/>
          <w:sz w:val="28"/>
          <w:szCs w:val="28"/>
        </w:rPr>
        <w:t xml:space="preserve">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w:t>
      </w:r>
      <w:proofErr w:type="gramEnd"/>
      <w:r w:rsidRPr="009B3E34">
        <w:rPr>
          <w:rFonts w:ascii="Times New Roman" w:hAnsi="Times New Roman" w:cs="Times New Roman"/>
          <w:sz w:val="28"/>
          <w:szCs w:val="28"/>
        </w:rPr>
        <w:t xml:space="preserve"> Для обязательств, выраженных в иностранной валюте, сумма указывается в рублях по курсу Банка России на отчетную дату.</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jc w:val="center"/>
        <w:outlineLvl w:val="1"/>
        <w:rPr>
          <w:rFonts w:ascii="Times New Roman" w:hAnsi="Times New Roman" w:cs="Times New Roman"/>
          <w:sz w:val="28"/>
          <w:szCs w:val="28"/>
        </w:rPr>
      </w:pPr>
      <w:r w:rsidRPr="009B3E34">
        <w:rPr>
          <w:rFonts w:ascii="Times New Roman" w:hAnsi="Times New Roman" w:cs="Times New Roman"/>
          <w:sz w:val="28"/>
          <w:szCs w:val="28"/>
        </w:rPr>
        <w:t xml:space="preserve">РАЗДЕЛ 7. СВЕДЕНИЯ О НЕДВИЖИМОМ ИМУЩЕСТВЕ, </w:t>
      </w:r>
      <w:proofErr w:type="gramStart"/>
      <w:r w:rsidRPr="009B3E34">
        <w:rPr>
          <w:rFonts w:ascii="Times New Roman" w:hAnsi="Times New Roman" w:cs="Times New Roman"/>
          <w:sz w:val="28"/>
          <w:szCs w:val="28"/>
        </w:rPr>
        <w:lastRenderedPageBreak/>
        <w:t>ТРАНСПОРТНЫХ</w:t>
      </w:r>
      <w:proofErr w:type="gramEnd"/>
    </w:p>
    <w:p w:rsidR="009B3E34" w:rsidRPr="009B3E34" w:rsidRDefault="009B3E34" w:rsidP="009B3E34">
      <w:pPr>
        <w:pStyle w:val="ConsPlusTitle"/>
        <w:jc w:val="center"/>
        <w:rPr>
          <w:rFonts w:ascii="Times New Roman" w:hAnsi="Times New Roman" w:cs="Times New Roman"/>
          <w:sz w:val="28"/>
          <w:szCs w:val="28"/>
        </w:rPr>
      </w:pPr>
      <w:r w:rsidRPr="009B3E34">
        <w:rPr>
          <w:rFonts w:ascii="Times New Roman" w:hAnsi="Times New Roman" w:cs="Times New Roman"/>
          <w:sz w:val="28"/>
          <w:szCs w:val="28"/>
        </w:rPr>
        <w:t xml:space="preserve">СРЕДСТВАХ И ЦЕННЫХ БУМАГАХ, ОТЧУЖДЕННЫХ В ТЕЧЕНИЕ </w:t>
      </w:r>
      <w:proofErr w:type="gramStart"/>
      <w:r w:rsidRPr="009B3E34">
        <w:rPr>
          <w:rFonts w:ascii="Times New Roman" w:hAnsi="Times New Roman" w:cs="Times New Roman"/>
          <w:sz w:val="28"/>
          <w:szCs w:val="28"/>
        </w:rPr>
        <w:t>ОТЧЕТНОГО</w:t>
      </w:r>
      <w:proofErr w:type="gramEnd"/>
    </w:p>
    <w:p w:rsidR="009B3E34" w:rsidRPr="009B3E34" w:rsidRDefault="009B3E34" w:rsidP="009B3E34">
      <w:pPr>
        <w:pStyle w:val="ConsPlusTitle"/>
        <w:jc w:val="center"/>
        <w:rPr>
          <w:rFonts w:ascii="Times New Roman" w:hAnsi="Times New Roman" w:cs="Times New Roman"/>
          <w:sz w:val="28"/>
          <w:szCs w:val="28"/>
        </w:rPr>
      </w:pPr>
      <w:r w:rsidRPr="009B3E34">
        <w:rPr>
          <w:rFonts w:ascii="Times New Roman" w:hAnsi="Times New Roman" w:cs="Times New Roman"/>
          <w:sz w:val="28"/>
          <w:szCs w:val="28"/>
        </w:rPr>
        <w:t>ПЕРИОДА В РЕЗУЛЬТАТЕ БЕЗВОЗМЕЗДНОЙ СДЕЛКИ</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164. В данном </w:t>
      </w:r>
      <w:hyperlink r:id="rId246" w:history="1">
        <w:r w:rsidRPr="009B3E34">
          <w:rPr>
            <w:rFonts w:ascii="Times New Roman" w:hAnsi="Times New Roman" w:cs="Times New Roman"/>
            <w:color w:val="0000FF"/>
            <w:sz w:val="28"/>
            <w:szCs w:val="28"/>
          </w:rPr>
          <w:t>разделе</w:t>
        </w:r>
      </w:hyperlink>
      <w:r w:rsidRPr="009B3E34">
        <w:rPr>
          <w:rFonts w:ascii="Times New Roman" w:hAnsi="Times New Roman" w:cs="Times New Roman"/>
          <w:sz w:val="28"/>
          <w:szCs w:val="28"/>
        </w:rPr>
        <w:t xml:space="preserve"> указываются сведения о недвижимом имуществе (в </w:t>
      </w:r>
      <w:proofErr w:type="spellStart"/>
      <w:r w:rsidRPr="009B3E34">
        <w:rPr>
          <w:rFonts w:ascii="Times New Roman" w:hAnsi="Times New Roman" w:cs="Times New Roman"/>
          <w:sz w:val="28"/>
          <w:szCs w:val="28"/>
        </w:rPr>
        <w:t>т.ч</w:t>
      </w:r>
      <w:proofErr w:type="spellEnd"/>
      <w:r w:rsidRPr="009B3E34">
        <w:rPr>
          <w:rFonts w:ascii="Times New Roman" w:hAnsi="Times New Roman" w:cs="Times New Roman"/>
          <w:sz w:val="28"/>
          <w:szCs w:val="28"/>
        </w:rPr>
        <w:t xml:space="preserve">. доли в праве собственности), транспортных средствах и ценных бумагах (в </w:t>
      </w:r>
      <w:proofErr w:type="spellStart"/>
      <w:r w:rsidRPr="009B3E34">
        <w:rPr>
          <w:rFonts w:ascii="Times New Roman" w:hAnsi="Times New Roman" w:cs="Times New Roman"/>
          <w:sz w:val="28"/>
          <w:szCs w:val="28"/>
        </w:rPr>
        <w:t>т.ч</w:t>
      </w:r>
      <w:proofErr w:type="spellEnd"/>
      <w:r w:rsidRPr="009B3E34">
        <w:rPr>
          <w:rFonts w:ascii="Times New Roman" w:hAnsi="Times New Roman" w:cs="Times New Roman"/>
          <w:sz w:val="28"/>
          <w:szCs w:val="28"/>
        </w:rPr>
        <w:t>. долях участия в уставном капитале общества), отчужденных в течение отчетного периода в результате безвозмездной сделки, а также, например, сведения об утилизации автомобиля.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165. 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166. 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Также подлежит отражению в настоящем </w:t>
      </w:r>
      <w:hyperlink r:id="rId247" w:history="1">
        <w:r w:rsidRPr="009B3E34">
          <w:rPr>
            <w:rFonts w:ascii="Times New Roman" w:hAnsi="Times New Roman" w:cs="Times New Roman"/>
            <w:color w:val="0000FF"/>
            <w:sz w:val="28"/>
            <w:szCs w:val="28"/>
          </w:rPr>
          <w:t>разделе</w:t>
        </w:r>
      </w:hyperlink>
      <w:r w:rsidRPr="009B3E34">
        <w:rPr>
          <w:rFonts w:ascii="Times New Roman" w:hAnsi="Times New Roman" w:cs="Times New Roman"/>
          <w:sz w:val="28"/>
          <w:szCs w:val="28"/>
        </w:rPr>
        <w:t xml:space="preserve">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167. Уничтоженные объекты имущества не подлежат отражению в данном </w:t>
      </w:r>
      <w:hyperlink r:id="rId248" w:history="1">
        <w:r w:rsidRPr="009B3E34">
          <w:rPr>
            <w:rFonts w:ascii="Times New Roman" w:hAnsi="Times New Roman" w:cs="Times New Roman"/>
            <w:color w:val="0000FF"/>
            <w:sz w:val="28"/>
            <w:szCs w:val="28"/>
          </w:rPr>
          <w:t>разделе</w:t>
        </w:r>
      </w:hyperlink>
      <w:r w:rsidRPr="009B3E34">
        <w:rPr>
          <w:rFonts w:ascii="Times New Roman" w:hAnsi="Times New Roman" w:cs="Times New Roman"/>
          <w:sz w:val="28"/>
          <w:szCs w:val="28"/>
        </w:rPr>
        <w:t xml:space="preserve"> справки.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168. Договор мены не подлежит отражению в данном </w:t>
      </w:r>
      <w:hyperlink r:id="rId249" w:history="1">
        <w:r w:rsidRPr="009B3E34">
          <w:rPr>
            <w:rFonts w:ascii="Times New Roman" w:hAnsi="Times New Roman" w:cs="Times New Roman"/>
            <w:color w:val="0000FF"/>
            <w:sz w:val="28"/>
            <w:szCs w:val="28"/>
          </w:rPr>
          <w:t>разделе</w:t>
        </w:r>
      </w:hyperlink>
      <w:r w:rsidRPr="009B3E34">
        <w:rPr>
          <w:rFonts w:ascii="Times New Roman" w:hAnsi="Times New Roman" w:cs="Times New Roman"/>
          <w:sz w:val="28"/>
          <w:szCs w:val="28"/>
        </w:rPr>
        <w:t xml:space="preserve"> справки, так как он является возмездным.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169. Каждый объект безвозмездной сделки указывается отдельно.</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170. В строках </w:t>
      </w:r>
      <w:hyperlink r:id="rId250" w:history="1">
        <w:r w:rsidRPr="009B3E34">
          <w:rPr>
            <w:rFonts w:ascii="Times New Roman" w:hAnsi="Times New Roman" w:cs="Times New Roman"/>
            <w:color w:val="0000FF"/>
            <w:sz w:val="28"/>
            <w:szCs w:val="28"/>
          </w:rPr>
          <w:t>"Земельные участки"</w:t>
        </w:r>
      </w:hyperlink>
      <w:r w:rsidRPr="009B3E34">
        <w:rPr>
          <w:rFonts w:ascii="Times New Roman" w:hAnsi="Times New Roman" w:cs="Times New Roman"/>
          <w:sz w:val="28"/>
          <w:szCs w:val="28"/>
        </w:rPr>
        <w:t xml:space="preserve"> и </w:t>
      </w:r>
      <w:hyperlink r:id="rId251" w:history="1">
        <w:r w:rsidRPr="009B3E34">
          <w:rPr>
            <w:rFonts w:ascii="Times New Roman" w:hAnsi="Times New Roman" w:cs="Times New Roman"/>
            <w:color w:val="0000FF"/>
            <w:sz w:val="28"/>
            <w:szCs w:val="28"/>
          </w:rPr>
          <w:t>"Иное недвижимое имущество"</w:t>
        </w:r>
      </w:hyperlink>
      <w:r w:rsidRPr="009B3E34">
        <w:rPr>
          <w:rFonts w:ascii="Times New Roman" w:hAnsi="Times New Roman" w:cs="Times New Roman"/>
          <w:sz w:val="28"/>
          <w:szCs w:val="28"/>
        </w:rPr>
        <w:t xml:space="preserve"> рекомендуется указывать вид недвижимого имущества (в отношении земельных участков следует руководствоваться </w:t>
      </w:r>
      <w:hyperlink w:anchor="P377" w:history="1">
        <w:r w:rsidRPr="009B3E34">
          <w:rPr>
            <w:rFonts w:ascii="Times New Roman" w:hAnsi="Times New Roman" w:cs="Times New Roman"/>
            <w:color w:val="0000FF"/>
            <w:sz w:val="28"/>
            <w:szCs w:val="28"/>
          </w:rPr>
          <w:t>пунктом 87</w:t>
        </w:r>
      </w:hyperlink>
      <w:r w:rsidRPr="009B3E34">
        <w:rPr>
          <w:rFonts w:ascii="Times New Roman" w:hAnsi="Times New Roman" w:cs="Times New Roman"/>
          <w:sz w:val="28"/>
          <w:szCs w:val="28"/>
        </w:rPr>
        <w:t xml:space="preserve"> настоящих Методических рекомендаций), местонахождение (адрес) в соответствии с </w:t>
      </w:r>
      <w:hyperlink w:anchor="P387" w:history="1">
        <w:r w:rsidRPr="009B3E34">
          <w:rPr>
            <w:rFonts w:ascii="Times New Roman" w:hAnsi="Times New Roman" w:cs="Times New Roman"/>
            <w:color w:val="0000FF"/>
            <w:sz w:val="28"/>
            <w:szCs w:val="28"/>
          </w:rPr>
          <w:t>пунктами 95</w:t>
        </w:r>
      </w:hyperlink>
      <w:r w:rsidRPr="009B3E34">
        <w:rPr>
          <w:rFonts w:ascii="Times New Roman" w:hAnsi="Times New Roman" w:cs="Times New Roman"/>
          <w:sz w:val="28"/>
          <w:szCs w:val="28"/>
        </w:rPr>
        <w:t>-</w:t>
      </w:r>
      <w:hyperlink w:anchor="P394" w:history="1">
        <w:r w:rsidRPr="009B3E34">
          <w:rPr>
            <w:rFonts w:ascii="Times New Roman" w:hAnsi="Times New Roman" w:cs="Times New Roman"/>
            <w:color w:val="0000FF"/>
            <w:sz w:val="28"/>
            <w:szCs w:val="28"/>
          </w:rPr>
          <w:t>96</w:t>
        </w:r>
      </w:hyperlink>
      <w:r w:rsidRPr="009B3E34">
        <w:rPr>
          <w:rFonts w:ascii="Times New Roman" w:hAnsi="Times New Roman" w:cs="Times New Roman"/>
          <w:sz w:val="28"/>
          <w:szCs w:val="28"/>
        </w:rPr>
        <w:t xml:space="preserve"> настоящих Методических рекомендаций, площадь (кв. м) в соответствии с </w:t>
      </w:r>
      <w:hyperlink w:anchor="P398" w:history="1">
        <w:r w:rsidRPr="009B3E34">
          <w:rPr>
            <w:rFonts w:ascii="Times New Roman" w:hAnsi="Times New Roman" w:cs="Times New Roman"/>
            <w:color w:val="0000FF"/>
            <w:sz w:val="28"/>
            <w:szCs w:val="28"/>
          </w:rPr>
          <w:t>пунктом 97</w:t>
        </w:r>
      </w:hyperlink>
      <w:r w:rsidRPr="009B3E34">
        <w:rPr>
          <w:rFonts w:ascii="Times New Roman" w:hAnsi="Times New Roman" w:cs="Times New Roman"/>
          <w:sz w:val="28"/>
          <w:szCs w:val="28"/>
        </w:rPr>
        <w:t xml:space="preserve"> настоящих Методических рекомендаций.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171. В </w:t>
      </w:r>
      <w:hyperlink r:id="rId252" w:history="1">
        <w:r w:rsidRPr="009B3E34">
          <w:rPr>
            <w:rFonts w:ascii="Times New Roman" w:hAnsi="Times New Roman" w:cs="Times New Roman"/>
            <w:color w:val="0000FF"/>
            <w:sz w:val="28"/>
            <w:szCs w:val="28"/>
          </w:rPr>
          <w:t>строке</w:t>
        </w:r>
      </w:hyperlink>
      <w:r w:rsidRPr="009B3E34">
        <w:rPr>
          <w:rFonts w:ascii="Times New Roman" w:hAnsi="Times New Roman" w:cs="Times New Roman"/>
          <w:sz w:val="28"/>
          <w:szCs w:val="28"/>
        </w:rPr>
        <w:t xml:space="preserve"> "Транспортные средства" рекомендуется указывать вид, марку, модель транспортного средства, год изготовления, место регистрации.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172. В </w:t>
      </w:r>
      <w:hyperlink r:id="rId253" w:history="1">
        <w:r w:rsidRPr="009B3E34">
          <w:rPr>
            <w:rFonts w:ascii="Times New Roman" w:hAnsi="Times New Roman" w:cs="Times New Roman"/>
            <w:color w:val="0000FF"/>
            <w:sz w:val="28"/>
            <w:szCs w:val="28"/>
          </w:rPr>
          <w:t>строке</w:t>
        </w:r>
      </w:hyperlink>
      <w:r w:rsidRPr="009B3E34">
        <w:rPr>
          <w:rFonts w:ascii="Times New Roman" w:hAnsi="Times New Roman" w:cs="Times New Roman"/>
          <w:sz w:val="28"/>
          <w:szCs w:val="28"/>
        </w:rPr>
        <w:t xml:space="preserve"> "Ценные бумаги" рекомендуется указывать вид ценной бумаги, лицо, выпустившее ценную бумагу, общее количество ценных бумаг, </w:t>
      </w:r>
      <w:r w:rsidRPr="009B3E34">
        <w:rPr>
          <w:rFonts w:ascii="Times New Roman" w:hAnsi="Times New Roman" w:cs="Times New Roman"/>
          <w:sz w:val="28"/>
          <w:szCs w:val="28"/>
        </w:rPr>
        <w:lastRenderedPageBreak/>
        <w:t>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hyperlink w:anchor="P521" w:history="1">
        <w:r w:rsidRPr="009B3E34">
          <w:rPr>
            <w:rFonts w:ascii="Times New Roman" w:hAnsi="Times New Roman" w:cs="Times New Roman"/>
            <w:color w:val="0000FF"/>
            <w:sz w:val="28"/>
            <w:szCs w:val="28"/>
          </w:rPr>
          <w:t>пунктом 135</w:t>
        </w:r>
      </w:hyperlink>
      <w:r w:rsidRPr="009B3E34">
        <w:rPr>
          <w:rFonts w:ascii="Times New Roman" w:hAnsi="Times New Roman" w:cs="Times New Roman"/>
          <w:sz w:val="28"/>
          <w:szCs w:val="28"/>
        </w:rPr>
        <w:t xml:space="preserve"> настоящих Методических рекомендаций, местонахождение организации (адрес), уставный капитал в соответствии с </w:t>
      </w:r>
      <w:hyperlink w:anchor="P523" w:history="1">
        <w:r w:rsidRPr="009B3E34">
          <w:rPr>
            <w:rFonts w:ascii="Times New Roman" w:hAnsi="Times New Roman" w:cs="Times New Roman"/>
            <w:color w:val="0000FF"/>
            <w:sz w:val="28"/>
            <w:szCs w:val="28"/>
          </w:rPr>
          <w:t>пунктом 136</w:t>
        </w:r>
      </w:hyperlink>
      <w:r w:rsidRPr="009B3E34">
        <w:rPr>
          <w:rFonts w:ascii="Times New Roman" w:hAnsi="Times New Roman" w:cs="Times New Roman"/>
          <w:sz w:val="28"/>
          <w:szCs w:val="28"/>
        </w:rPr>
        <w:t xml:space="preserve"> настоящих Методических рекомендаций, доли участия в соответствии с </w:t>
      </w:r>
      <w:hyperlink w:anchor="P525" w:history="1">
        <w:r w:rsidRPr="009B3E34">
          <w:rPr>
            <w:rFonts w:ascii="Times New Roman" w:hAnsi="Times New Roman" w:cs="Times New Roman"/>
            <w:color w:val="0000FF"/>
            <w:sz w:val="28"/>
            <w:szCs w:val="28"/>
          </w:rPr>
          <w:t>пунктом 137</w:t>
        </w:r>
      </w:hyperlink>
      <w:r w:rsidRPr="009B3E34">
        <w:rPr>
          <w:rFonts w:ascii="Times New Roman" w:hAnsi="Times New Roman" w:cs="Times New Roman"/>
          <w:sz w:val="28"/>
          <w:szCs w:val="28"/>
        </w:rPr>
        <w:t xml:space="preserve"> настоящих Методических рекомендаций.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173. В </w:t>
      </w:r>
      <w:hyperlink r:id="rId254"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"Приобретатель имущества по сделке" в случае безвозмездной сделки с физическим лицом указываются его 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В случае безвозмездной сделки с юридическим лицом в данной </w:t>
      </w:r>
      <w:hyperlink r:id="rId255"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указываются наименование, идентификационный номер налогоплательщика и основной государственный регистрационный номер юридического лица.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174. В </w:t>
      </w:r>
      <w:hyperlink r:id="rId256"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"Основание отчуждения имущества" указываются основания прекращения права собственности (наименование и реквизиты (дата, номер) соответствующего договора или акта).</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Title"/>
        <w:jc w:val="center"/>
        <w:outlineLvl w:val="0"/>
        <w:rPr>
          <w:rFonts w:ascii="Times New Roman" w:hAnsi="Times New Roman" w:cs="Times New Roman"/>
          <w:sz w:val="28"/>
          <w:szCs w:val="28"/>
        </w:rPr>
      </w:pPr>
      <w:r w:rsidRPr="009B3E34">
        <w:rPr>
          <w:rFonts w:ascii="Times New Roman" w:hAnsi="Times New Roman" w:cs="Times New Roman"/>
          <w:sz w:val="28"/>
          <w:szCs w:val="28"/>
        </w:rPr>
        <w:t xml:space="preserve">ПРЕДСТАВЛЕНИЕ СВЕДЕНИЙ </w:t>
      </w:r>
      <w:proofErr w:type="gramStart"/>
      <w:r w:rsidRPr="009B3E34">
        <w:rPr>
          <w:rFonts w:ascii="Times New Roman" w:hAnsi="Times New Roman" w:cs="Times New Roman"/>
          <w:sz w:val="28"/>
          <w:szCs w:val="28"/>
        </w:rPr>
        <w:t>О</w:t>
      </w:r>
      <w:proofErr w:type="gramEnd"/>
      <w:r w:rsidRPr="009B3E34">
        <w:rPr>
          <w:rFonts w:ascii="Times New Roman" w:hAnsi="Times New Roman" w:cs="Times New Roman"/>
          <w:sz w:val="28"/>
          <w:szCs w:val="28"/>
        </w:rPr>
        <w:t xml:space="preserve"> ЦИФРОВЫХ ФИНАНСОВЫХ</w:t>
      </w:r>
    </w:p>
    <w:p w:rsidR="009B3E34" w:rsidRPr="009B3E34" w:rsidRDefault="009B3E34" w:rsidP="009B3E34">
      <w:pPr>
        <w:pStyle w:val="ConsPlusTitle"/>
        <w:jc w:val="center"/>
        <w:rPr>
          <w:rFonts w:ascii="Times New Roman" w:hAnsi="Times New Roman" w:cs="Times New Roman"/>
          <w:sz w:val="28"/>
          <w:szCs w:val="28"/>
        </w:rPr>
      </w:pPr>
      <w:r w:rsidRPr="009B3E34">
        <w:rPr>
          <w:rFonts w:ascii="Times New Roman" w:hAnsi="Times New Roman" w:cs="Times New Roman"/>
          <w:sz w:val="28"/>
          <w:szCs w:val="28"/>
        </w:rPr>
        <w:t xml:space="preserve">АКТИВАХ, ЦИФРОВЫХ ПРАВАХ, ВКЛЮЧАЮЩИХ ОДНОВРЕМЕННО </w:t>
      </w:r>
      <w:proofErr w:type="gramStart"/>
      <w:r w:rsidRPr="009B3E34">
        <w:rPr>
          <w:rFonts w:ascii="Times New Roman" w:hAnsi="Times New Roman" w:cs="Times New Roman"/>
          <w:sz w:val="28"/>
          <w:szCs w:val="28"/>
        </w:rPr>
        <w:t>ЦИФРОВЫЕ</w:t>
      </w:r>
      <w:proofErr w:type="gramEnd"/>
    </w:p>
    <w:p w:rsidR="009B3E34" w:rsidRPr="009B3E34" w:rsidRDefault="009B3E34" w:rsidP="009B3E34">
      <w:pPr>
        <w:pStyle w:val="ConsPlusTitle"/>
        <w:jc w:val="center"/>
        <w:rPr>
          <w:rFonts w:ascii="Times New Roman" w:hAnsi="Times New Roman" w:cs="Times New Roman"/>
          <w:sz w:val="28"/>
          <w:szCs w:val="28"/>
        </w:rPr>
      </w:pPr>
      <w:r w:rsidRPr="009B3E34">
        <w:rPr>
          <w:rFonts w:ascii="Times New Roman" w:hAnsi="Times New Roman" w:cs="Times New Roman"/>
          <w:sz w:val="28"/>
          <w:szCs w:val="28"/>
        </w:rPr>
        <w:t xml:space="preserve">ФИНАНСОВЫЕ АКТИВЫ И ИНЫЕ ЦИФРОВЫЕ ПРАВА, </w:t>
      </w:r>
      <w:proofErr w:type="gramStart"/>
      <w:r w:rsidRPr="009B3E34">
        <w:rPr>
          <w:rFonts w:ascii="Times New Roman" w:hAnsi="Times New Roman" w:cs="Times New Roman"/>
          <w:sz w:val="28"/>
          <w:szCs w:val="28"/>
        </w:rPr>
        <w:t>УТИЛИТАРНЫХ</w:t>
      </w:r>
      <w:proofErr w:type="gramEnd"/>
    </w:p>
    <w:p w:rsidR="009B3E34" w:rsidRPr="009B3E34" w:rsidRDefault="009B3E34" w:rsidP="009B3E34">
      <w:pPr>
        <w:pStyle w:val="ConsPlusTitle"/>
        <w:jc w:val="center"/>
        <w:rPr>
          <w:rFonts w:ascii="Times New Roman" w:hAnsi="Times New Roman" w:cs="Times New Roman"/>
          <w:sz w:val="28"/>
          <w:szCs w:val="28"/>
        </w:rPr>
      </w:pPr>
      <w:r w:rsidRPr="009B3E34">
        <w:rPr>
          <w:rFonts w:ascii="Times New Roman" w:hAnsi="Times New Roman" w:cs="Times New Roman"/>
          <w:sz w:val="28"/>
          <w:szCs w:val="28"/>
        </w:rPr>
        <w:t xml:space="preserve">ЦИФРОВЫХ </w:t>
      </w:r>
      <w:proofErr w:type="gramStart"/>
      <w:r w:rsidRPr="009B3E34">
        <w:rPr>
          <w:rFonts w:ascii="Times New Roman" w:hAnsi="Times New Roman" w:cs="Times New Roman"/>
          <w:sz w:val="28"/>
          <w:szCs w:val="28"/>
        </w:rPr>
        <w:t>ПРАВАХ</w:t>
      </w:r>
      <w:proofErr w:type="gramEnd"/>
      <w:r w:rsidRPr="009B3E34">
        <w:rPr>
          <w:rFonts w:ascii="Times New Roman" w:hAnsi="Times New Roman" w:cs="Times New Roman"/>
          <w:sz w:val="28"/>
          <w:szCs w:val="28"/>
        </w:rPr>
        <w:t xml:space="preserve"> И ЦИФРОВОЙ ВАЛЮТЕ В ХОДЕ</w:t>
      </w:r>
    </w:p>
    <w:p w:rsidR="009B3E34" w:rsidRPr="009B3E34" w:rsidRDefault="009B3E34" w:rsidP="009B3E34">
      <w:pPr>
        <w:pStyle w:val="ConsPlusTitle"/>
        <w:jc w:val="center"/>
        <w:rPr>
          <w:rFonts w:ascii="Times New Roman" w:hAnsi="Times New Roman" w:cs="Times New Roman"/>
          <w:sz w:val="28"/>
          <w:szCs w:val="28"/>
        </w:rPr>
      </w:pPr>
      <w:r w:rsidRPr="009B3E34">
        <w:rPr>
          <w:rFonts w:ascii="Times New Roman" w:hAnsi="Times New Roman" w:cs="Times New Roman"/>
          <w:sz w:val="28"/>
          <w:szCs w:val="28"/>
        </w:rPr>
        <w:t>ДЕКЛАРАЦИОННОЙ КАМПАНИИ 2021 ГОДА</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175. </w:t>
      </w:r>
      <w:proofErr w:type="gramStart"/>
      <w:r w:rsidRPr="009B3E34">
        <w:rPr>
          <w:rFonts w:ascii="Times New Roman" w:hAnsi="Times New Roman" w:cs="Times New Roman"/>
          <w:sz w:val="28"/>
          <w:szCs w:val="28"/>
        </w:rPr>
        <w:t xml:space="preserve">В соответствии с </w:t>
      </w:r>
      <w:hyperlink r:id="rId257" w:history="1">
        <w:r w:rsidRPr="009B3E34">
          <w:rPr>
            <w:rFonts w:ascii="Times New Roman" w:hAnsi="Times New Roman" w:cs="Times New Roman"/>
            <w:color w:val="0000FF"/>
            <w:sz w:val="28"/>
            <w:szCs w:val="28"/>
          </w:rPr>
          <w:t>Указом</w:t>
        </w:r>
      </w:hyperlink>
      <w:r w:rsidRPr="009B3E34">
        <w:rPr>
          <w:rFonts w:ascii="Times New Roman" w:hAnsi="Times New Roman" w:cs="Times New Roman"/>
          <w:sz w:val="28"/>
          <w:szCs w:val="28"/>
        </w:rPr>
        <w:t xml:space="preserve"> Президента Российской Федерации от 10 декабря 2020 г. N 778 "О мерах по реализации отдельных положений Федерального закона "О цифровых финансовых активах, цифровой валюте и о внесении изменений в отдельные законодательные акты Российской Федерации" с 1 января по 30 июня 2021 г. включительно вместе со сведениями, представляемыми по форме </w:t>
      </w:r>
      <w:hyperlink r:id="rId258" w:history="1">
        <w:r w:rsidRPr="009B3E34">
          <w:rPr>
            <w:rFonts w:ascii="Times New Roman" w:hAnsi="Times New Roman" w:cs="Times New Roman"/>
            <w:color w:val="0000FF"/>
            <w:sz w:val="28"/>
            <w:szCs w:val="28"/>
          </w:rPr>
          <w:t>справки</w:t>
        </w:r>
      </w:hyperlink>
      <w:r w:rsidRPr="009B3E34">
        <w:rPr>
          <w:rFonts w:ascii="Times New Roman" w:hAnsi="Times New Roman" w:cs="Times New Roman"/>
          <w:sz w:val="28"/>
          <w:szCs w:val="28"/>
        </w:rPr>
        <w:t xml:space="preserve">, следующие лица представляют </w:t>
      </w:r>
      <w:hyperlink r:id="rId259" w:history="1">
        <w:r w:rsidRPr="009B3E34">
          <w:rPr>
            <w:rFonts w:ascii="Times New Roman" w:hAnsi="Times New Roman" w:cs="Times New Roman"/>
            <w:color w:val="0000FF"/>
            <w:sz w:val="28"/>
            <w:szCs w:val="28"/>
          </w:rPr>
          <w:t>уведомление</w:t>
        </w:r>
      </w:hyperlink>
      <w:r w:rsidRPr="009B3E34">
        <w:rPr>
          <w:rFonts w:ascii="Times New Roman" w:hAnsi="Times New Roman" w:cs="Times New Roman"/>
          <w:sz w:val="28"/>
          <w:szCs w:val="28"/>
        </w:rPr>
        <w:t xml:space="preserve"> о принадлежащих</w:t>
      </w:r>
      <w:proofErr w:type="gramEnd"/>
      <w:r w:rsidRPr="009B3E34">
        <w:rPr>
          <w:rFonts w:ascii="Times New Roman" w:hAnsi="Times New Roman" w:cs="Times New Roman"/>
          <w:sz w:val="28"/>
          <w:szCs w:val="28"/>
        </w:rPr>
        <w:t xml:space="preserve"> </w:t>
      </w:r>
      <w:proofErr w:type="gramStart"/>
      <w:r w:rsidRPr="009B3E34">
        <w:rPr>
          <w:rFonts w:ascii="Times New Roman" w:hAnsi="Times New Roman" w:cs="Times New Roman"/>
          <w:sz w:val="28"/>
          <w:szCs w:val="28"/>
        </w:rPr>
        <w:t xml:space="preserve">им, их супругам и </w:t>
      </w:r>
      <w:r w:rsidRPr="009B3E34">
        <w:rPr>
          <w:rFonts w:ascii="Times New Roman" w:hAnsi="Times New Roman" w:cs="Times New Roman"/>
          <w:sz w:val="28"/>
          <w:szCs w:val="28"/>
        </w:rPr>
        <w:lastRenderedPageBreak/>
        <w:t>несовершеннолетним детям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(при их наличии) по установленной форме (далее - форма уведомления):</w:t>
      </w:r>
      <w:proofErr w:type="gramEnd"/>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граждане, претендующие на замещение государственных должностей Российской Федерации (за исключением должностей, для замещения которых федеральными конституционными законами или федеральными законами установлены иные порядок и формы представления соответствующих сведений) или должностей федеральной государственной службы;</w:t>
      </w:r>
    </w:p>
    <w:p w:rsidR="009B3E34" w:rsidRPr="009B3E34" w:rsidRDefault="009B3E34" w:rsidP="009B3E34">
      <w:pPr>
        <w:pStyle w:val="ConsPlusNormal"/>
        <w:spacing w:before="220"/>
        <w:ind w:firstLine="540"/>
        <w:jc w:val="both"/>
        <w:rPr>
          <w:rFonts w:ascii="Times New Roman" w:hAnsi="Times New Roman" w:cs="Times New Roman"/>
          <w:sz w:val="28"/>
          <w:szCs w:val="28"/>
        </w:rPr>
      </w:pPr>
      <w:proofErr w:type="gramStart"/>
      <w:r w:rsidRPr="009B3E34">
        <w:rPr>
          <w:rFonts w:ascii="Times New Roman" w:hAnsi="Times New Roman" w:cs="Times New Roman"/>
          <w:sz w:val="28"/>
          <w:szCs w:val="28"/>
        </w:rPr>
        <w:t xml:space="preserve">2) федеральные государственные служащие, замещающие должности федеральной государственной службы, не предусмотренные </w:t>
      </w:r>
      <w:hyperlink r:id="rId260" w:history="1">
        <w:r w:rsidRPr="009B3E34">
          <w:rPr>
            <w:rFonts w:ascii="Times New Roman" w:hAnsi="Times New Roman" w:cs="Times New Roman"/>
            <w:color w:val="0000FF"/>
            <w:sz w:val="28"/>
            <w:szCs w:val="28"/>
          </w:rPr>
          <w:t>перечнем</w:t>
        </w:r>
      </w:hyperlink>
      <w:r w:rsidRPr="009B3E34">
        <w:rPr>
          <w:rFonts w:ascii="Times New Roman" w:hAnsi="Times New Roman" w:cs="Times New Roman"/>
          <w:sz w:val="28"/>
          <w:szCs w:val="28"/>
        </w:rPr>
        <w:t xml:space="preserve"> должностей, утвержденным Указом Президента Российской Федерации от 18 мая 2009 г. N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w:t>
      </w:r>
      <w:proofErr w:type="gramEnd"/>
      <w:r w:rsidRPr="009B3E34">
        <w:rPr>
          <w:rFonts w:ascii="Times New Roman" w:hAnsi="Times New Roman" w:cs="Times New Roman"/>
          <w:sz w:val="28"/>
          <w:szCs w:val="28"/>
        </w:rPr>
        <w:t xml:space="preserve"> характера своих супруги (супруга) и несовершеннолетних детей", и претендующие на замещение должностей федеральной государственной службы, предусмотренных этим перечнем;</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 иные лица в соответствии с применимыми нормативными правовыми актами Российской Федерации.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176. </w:t>
      </w:r>
      <w:hyperlink r:id="rId261" w:history="1">
        <w:r w:rsidRPr="009B3E34">
          <w:rPr>
            <w:rFonts w:ascii="Times New Roman" w:hAnsi="Times New Roman" w:cs="Times New Roman"/>
            <w:color w:val="0000FF"/>
            <w:sz w:val="28"/>
            <w:szCs w:val="28"/>
          </w:rPr>
          <w:t>Форма</w:t>
        </w:r>
      </w:hyperlink>
      <w:r w:rsidRPr="009B3E34">
        <w:rPr>
          <w:rFonts w:ascii="Times New Roman" w:hAnsi="Times New Roman" w:cs="Times New Roman"/>
          <w:sz w:val="28"/>
          <w:szCs w:val="28"/>
        </w:rPr>
        <w:t xml:space="preserve"> уведомления заполняется по состоянию на первое число месяца, предшествующего месяцу подачи документов для замещения соответствующей должности.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177. </w:t>
      </w:r>
      <w:hyperlink r:id="rId262" w:history="1">
        <w:r w:rsidRPr="009B3E34">
          <w:rPr>
            <w:rFonts w:ascii="Times New Roman" w:hAnsi="Times New Roman" w:cs="Times New Roman"/>
            <w:color w:val="0000FF"/>
            <w:sz w:val="28"/>
            <w:szCs w:val="28"/>
          </w:rPr>
          <w:t>Форма</w:t>
        </w:r>
      </w:hyperlink>
      <w:r w:rsidRPr="009B3E34">
        <w:rPr>
          <w:rFonts w:ascii="Times New Roman" w:hAnsi="Times New Roman" w:cs="Times New Roman"/>
          <w:sz w:val="28"/>
          <w:szCs w:val="28"/>
        </w:rPr>
        <w:t xml:space="preserve"> уведомления подается в случае наличия у лица цифровых финансовых активов, цифровых прав, включающих одновременно цифровые финансовые активы и иные цифровые права, утилитарных цифровых прав и цифровой валюты. При их отсутствии форма </w:t>
      </w:r>
      <w:hyperlink r:id="rId263" w:history="1">
        <w:r w:rsidRPr="009B3E34">
          <w:rPr>
            <w:rFonts w:ascii="Times New Roman" w:hAnsi="Times New Roman" w:cs="Times New Roman"/>
            <w:color w:val="0000FF"/>
            <w:sz w:val="28"/>
            <w:szCs w:val="28"/>
          </w:rPr>
          <w:t>уведомления</w:t>
        </w:r>
      </w:hyperlink>
      <w:r w:rsidRPr="009B3E34">
        <w:rPr>
          <w:rFonts w:ascii="Times New Roman" w:hAnsi="Times New Roman" w:cs="Times New Roman"/>
          <w:sz w:val="28"/>
          <w:szCs w:val="28"/>
        </w:rPr>
        <w:t xml:space="preserve"> не подается.</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178. </w:t>
      </w:r>
      <w:hyperlink r:id="rId264" w:history="1">
        <w:r w:rsidRPr="009B3E34">
          <w:rPr>
            <w:rFonts w:ascii="Times New Roman" w:hAnsi="Times New Roman" w:cs="Times New Roman"/>
            <w:color w:val="0000FF"/>
            <w:sz w:val="28"/>
            <w:szCs w:val="28"/>
          </w:rPr>
          <w:t>Уведомление</w:t>
        </w:r>
      </w:hyperlink>
      <w:r w:rsidRPr="009B3E34">
        <w:rPr>
          <w:rFonts w:ascii="Times New Roman" w:hAnsi="Times New Roman" w:cs="Times New Roman"/>
          <w:sz w:val="28"/>
          <w:szCs w:val="28"/>
        </w:rPr>
        <w:t xml:space="preserve"> прикладывается к представляемой </w:t>
      </w:r>
      <w:hyperlink r:id="rId265" w:history="1">
        <w:r w:rsidRPr="009B3E34">
          <w:rPr>
            <w:rFonts w:ascii="Times New Roman" w:hAnsi="Times New Roman" w:cs="Times New Roman"/>
            <w:color w:val="0000FF"/>
            <w:sz w:val="28"/>
            <w:szCs w:val="28"/>
          </w:rPr>
          <w:t>справке</w:t>
        </w:r>
      </w:hyperlink>
      <w:r w:rsidRPr="009B3E34">
        <w:rPr>
          <w:rFonts w:ascii="Times New Roman" w:hAnsi="Times New Roman" w:cs="Times New Roman"/>
          <w:sz w:val="28"/>
          <w:szCs w:val="28"/>
        </w:rPr>
        <w:t xml:space="preserve"> и является приложением к ней. В этой связи </w:t>
      </w:r>
      <w:hyperlink r:id="rId266" w:history="1">
        <w:r w:rsidRPr="009B3E34">
          <w:rPr>
            <w:rFonts w:ascii="Times New Roman" w:hAnsi="Times New Roman" w:cs="Times New Roman"/>
            <w:color w:val="0000FF"/>
            <w:sz w:val="28"/>
            <w:szCs w:val="28"/>
          </w:rPr>
          <w:t>уведомление</w:t>
        </w:r>
      </w:hyperlink>
      <w:r w:rsidRPr="009B3E34">
        <w:rPr>
          <w:rFonts w:ascii="Times New Roman" w:hAnsi="Times New Roman" w:cs="Times New Roman"/>
          <w:sz w:val="28"/>
          <w:szCs w:val="28"/>
        </w:rPr>
        <w:t xml:space="preserve"> вместе со </w:t>
      </w:r>
      <w:hyperlink r:id="rId267" w:history="1">
        <w:r w:rsidRPr="009B3E34">
          <w:rPr>
            <w:rFonts w:ascii="Times New Roman" w:hAnsi="Times New Roman" w:cs="Times New Roman"/>
            <w:color w:val="0000FF"/>
            <w:sz w:val="28"/>
            <w:szCs w:val="28"/>
          </w:rPr>
          <w:t>справкой</w:t>
        </w:r>
      </w:hyperlink>
      <w:r w:rsidRPr="009B3E34">
        <w:rPr>
          <w:rFonts w:ascii="Times New Roman" w:hAnsi="Times New Roman" w:cs="Times New Roman"/>
          <w:sz w:val="28"/>
          <w:szCs w:val="28"/>
        </w:rPr>
        <w:t xml:space="preserve"> приобщается к личному делу (при наличии).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179. Изменения в </w:t>
      </w:r>
      <w:hyperlink r:id="rId268" w:history="1">
        <w:r w:rsidRPr="009B3E34">
          <w:rPr>
            <w:rFonts w:ascii="Times New Roman" w:hAnsi="Times New Roman" w:cs="Times New Roman"/>
            <w:color w:val="0000FF"/>
            <w:sz w:val="28"/>
            <w:szCs w:val="28"/>
          </w:rPr>
          <w:t>справку</w:t>
        </w:r>
      </w:hyperlink>
      <w:r w:rsidRPr="009B3E34">
        <w:rPr>
          <w:rFonts w:ascii="Times New Roman" w:hAnsi="Times New Roman" w:cs="Times New Roman"/>
          <w:sz w:val="28"/>
          <w:szCs w:val="28"/>
        </w:rPr>
        <w:t xml:space="preserve"> вступают в силу с 1 июля 2021 г., в этой связи в период декларационной кампании лица, представляющие справку в соответствии с </w:t>
      </w:r>
      <w:hyperlink w:anchor="P73" w:history="1">
        <w:r w:rsidRPr="009B3E34">
          <w:rPr>
            <w:rFonts w:ascii="Times New Roman" w:hAnsi="Times New Roman" w:cs="Times New Roman"/>
            <w:color w:val="0000FF"/>
            <w:sz w:val="28"/>
            <w:szCs w:val="28"/>
          </w:rPr>
          <w:t>пунктом 13</w:t>
        </w:r>
      </w:hyperlink>
      <w:r w:rsidRPr="009B3E34">
        <w:rPr>
          <w:rFonts w:ascii="Times New Roman" w:hAnsi="Times New Roman" w:cs="Times New Roman"/>
          <w:sz w:val="28"/>
          <w:szCs w:val="28"/>
        </w:rPr>
        <w:t xml:space="preserve"> настоящих Методических рекомендаций, заполняют </w:t>
      </w:r>
      <w:hyperlink r:id="rId269" w:history="1">
        <w:r w:rsidRPr="009B3E34">
          <w:rPr>
            <w:rFonts w:ascii="Times New Roman" w:hAnsi="Times New Roman" w:cs="Times New Roman"/>
            <w:color w:val="0000FF"/>
            <w:sz w:val="28"/>
            <w:szCs w:val="28"/>
          </w:rPr>
          <w:t>справку</w:t>
        </w:r>
      </w:hyperlink>
      <w:r w:rsidRPr="009B3E34">
        <w:rPr>
          <w:rFonts w:ascii="Times New Roman" w:hAnsi="Times New Roman" w:cs="Times New Roman"/>
          <w:sz w:val="28"/>
          <w:szCs w:val="28"/>
        </w:rPr>
        <w:t xml:space="preserve"> в актуальной редакции.</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682949" w:rsidP="009B3E34">
      <w:pPr>
        <w:pStyle w:val="ConsPlusTitle"/>
        <w:ind w:firstLine="540"/>
        <w:jc w:val="both"/>
        <w:outlineLvl w:val="1"/>
        <w:rPr>
          <w:rFonts w:ascii="Times New Roman" w:hAnsi="Times New Roman" w:cs="Times New Roman"/>
          <w:sz w:val="28"/>
          <w:szCs w:val="28"/>
        </w:rPr>
      </w:pPr>
      <w:hyperlink r:id="rId270" w:history="1">
        <w:r w:rsidR="009B3E34" w:rsidRPr="009B3E34">
          <w:rPr>
            <w:rFonts w:ascii="Times New Roman" w:hAnsi="Times New Roman" w:cs="Times New Roman"/>
            <w:color w:val="0000FF"/>
            <w:sz w:val="28"/>
            <w:szCs w:val="28"/>
          </w:rPr>
          <w:t>Раздел</w:t>
        </w:r>
      </w:hyperlink>
      <w:r w:rsidR="009B3E34" w:rsidRPr="009B3E34">
        <w:rPr>
          <w:rFonts w:ascii="Times New Roman" w:hAnsi="Times New Roman" w:cs="Times New Roman"/>
          <w:sz w:val="28"/>
          <w:szCs w:val="28"/>
        </w:rPr>
        <w:t xml:space="preserve"> "Цифровые финансовые активы, цифровые права, включающие одновременно цифровые финансовые активы и иные </w:t>
      </w:r>
      <w:r w:rsidR="009B3E34" w:rsidRPr="009B3E34">
        <w:rPr>
          <w:rFonts w:ascii="Times New Roman" w:hAnsi="Times New Roman" w:cs="Times New Roman"/>
          <w:sz w:val="28"/>
          <w:szCs w:val="28"/>
        </w:rPr>
        <w:lastRenderedPageBreak/>
        <w:t>цифровые права" формы уведомления</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180. </w:t>
      </w:r>
      <w:proofErr w:type="gramStart"/>
      <w:r w:rsidRPr="009B3E34">
        <w:rPr>
          <w:rFonts w:ascii="Times New Roman" w:hAnsi="Times New Roman" w:cs="Times New Roman"/>
          <w:sz w:val="28"/>
          <w:szCs w:val="28"/>
        </w:rPr>
        <w:t xml:space="preserve">В соответствии со </w:t>
      </w:r>
      <w:hyperlink r:id="rId271" w:history="1">
        <w:r w:rsidRPr="009B3E34">
          <w:rPr>
            <w:rFonts w:ascii="Times New Roman" w:hAnsi="Times New Roman" w:cs="Times New Roman"/>
            <w:color w:val="0000FF"/>
            <w:sz w:val="28"/>
            <w:szCs w:val="28"/>
          </w:rPr>
          <w:t>статьей 1</w:t>
        </w:r>
      </w:hyperlink>
      <w:r w:rsidRPr="009B3E34">
        <w:rPr>
          <w:rFonts w:ascii="Times New Roman" w:hAnsi="Times New Roman" w:cs="Times New Roman"/>
          <w:sz w:val="28"/>
          <w:szCs w:val="28"/>
        </w:rP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w:t>
      </w:r>
      <w:proofErr w:type="gramEnd"/>
      <w:r w:rsidRPr="009B3E34">
        <w:rPr>
          <w:rFonts w:ascii="Times New Roman" w:hAnsi="Times New Roman" w:cs="Times New Roman"/>
          <w:sz w:val="28"/>
          <w:szCs w:val="28"/>
        </w:rPr>
        <w:t xml:space="preserve"> предусмотрены решением о выпуске цифровых финансовых активов в порядке, установленном указанным Федеральным </w:t>
      </w:r>
      <w:hyperlink r:id="rId272" w:history="1">
        <w:r w:rsidRPr="009B3E34">
          <w:rPr>
            <w:rFonts w:ascii="Times New Roman" w:hAnsi="Times New Roman" w:cs="Times New Roman"/>
            <w:color w:val="0000FF"/>
            <w:sz w:val="28"/>
            <w:szCs w:val="28"/>
          </w:rPr>
          <w:t>законом</w:t>
        </w:r>
      </w:hyperlink>
      <w:r w:rsidRPr="009B3E34">
        <w:rPr>
          <w:rFonts w:ascii="Times New Roman" w:hAnsi="Times New Roman" w:cs="Times New Roman"/>
          <w:sz w:val="28"/>
          <w:szCs w:val="28"/>
        </w:rPr>
        <w:t>,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w:t>
      </w:r>
      <w:hyperlink r:id="rId273" w:history="1">
        <w:r w:rsidRPr="009B3E34">
          <w:rPr>
            <w:rFonts w:ascii="Times New Roman" w:hAnsi="Times New Roman" w:cs="Times New Roman"/>
            <w:color w:val="0000FF"/>
            <w:sz w:val="28"/>
            <w:szCs w:val="28"/>
          </w:rPr>
          <w:t>закона</w:t>
        </w:r>
      </w:hyperlink>
      <w:r w:rsidRPr="009B3E34">
        <w:rPr>
          <w:rFonts w:ascii="Times New Roman" w:hAnsi="Times New Roman" w:cs="Times New Roman"/>
          <w:sz w:val="28"/>
          <w:szCs w:val="28"/>
        </w:rPr>
        <w:t xml:space="preserve"> к выпуску, учету и обращению цифровых финансовых активов.</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К иным цифровым правам могут быть отнесены утилитарные цифровые права.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181. </w:t>
      </w:r>
      <w:proofErr w:type="gramStart"/>
      <w:r w:rsidRPr="009B3E34">
        <w:rPr>
          <w:rFonts w:ascii="Times New Roman" w:hAnsi="Times New Roman" w:cs="Times New Roman"/>
          <w:sz w:val="28"/>
          <w:szCs w:val="28"/>
        </w:rPr>
        <w:t xml:space="preserve">В </w:t>
      </w:r>
      <w:hyperlink r:id="rId274"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"Наименование цифрового финансового актива или цифрового права"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w:t>
      </w:r>
      <w:proofErr w:type="gramEnd"/>
      <w:r w:rsidRPr="009B3E34">
        <w:rPr>
          <w:rFonts w:ascii="Times New Roman" w:hAnsi="Times New Roman" w:cs="Times New Roman"/>
          <w:sz w:val="28"/>
          <w:szCs w:val="28"/>
        </w:rPr>
        <w:t xml:space="preserve"> видов иных цифровых прав).</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182. </w:t>
      </w:r>
      <w:proofErr w:type="gramStart"/>
      <w:r w:rsidRPr="009B3E34">
        <w:rPr>
          <w:rFonts w:ascii="Times New Roman" w:hAnsi="Times New Roman" w:cs="Times New Roman"/>
          <w:sz w:val="28"/>
          <w:szCs w:val="28"/>
        </w:rPr>
        <w:t xml:space="preserve">В </w:t>
      </w:r>
      <w:hyperlink r:id="rId275"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"Сведения об операторе информационной системы, в которой осуществляется выпуск цифровых финансовых активов"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roofErr w:type="gramEnd"/>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682949" w:rsidP="009B3E34">
      <w:pPr>
        <w:pStyle w:val="ConsPlusTitle"/>
        <w:ind w:firstLine="540"/>
        <w:jc w:val="both"/>
        <w:outlineLvl w:val="1"/>
        <w:rPr>
          <w:rFonts w:ascii="Times New Roman" w:hAnsi="Times New Roman" w:cs="Times New Roman"/>
          <w:sz w:val="28"/>
          <w:szCs w:val="28"/>
        </w:rPr>
      </w:pPr>
      <w:hyperlink r:id="rId276" w:history="1">
        <w:r w:rsidR="009B3E34" w:rsidRPr="009B3E34">
          <w:rPr>
            <w:rFonts w:ascii="Times New Roman" w:hAnsi="Times New Roman" w:cs="Times New Roman"/>
            <w:color w:val="0000FF"/>
            <w:sz w:val="28"/>
            <w:szCs w:val="28"/>
          </w:rPr>
          <w:t>Раздел</w:t>
        </w:r>
      </w:hyperlink>
      <w:r w:rsidR="009B3E34" w:rsidRPr="009B3E34">
        <w:rPr>
          <w:rFonts w:ascii="Times New Roman" w:hAnsi="Times New Roman" w:cs="Times New Roman"/>
          <w:sz w:val="28"/>
          <w:szCs w:val="28"/>
        </w:rPr>
        <w:t xml:space="preserve"> "Утилитарные цифровые права" формы уведомления</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183. В соответствии со </w:t>
      </w:r>
      <w:hyperlink r:id="rId277" w:history="1">
        <w:r w:rsidRPr="009B3E34">
          <w:rPr>
            <w:rFonts w:ascii="Times New Roman" w:hAnsi="Times New Roman" w:cs="Times New Roman"/>
            <w:color w:val="0000FF"/>
            <w:sz w:val="28"/>
            <w:szCs w:val="28"/>
          </w:rPr>
          <w:t>статьей 8</w:t>
        </w:r>
      </w:hyperlink>
      <w:r w:rsidRPr="009B3E34">
        <w:rPr>
          <w:rFonts w:ascii="Times New Roman" w:hAnsi="Times New Roman" w:cs="Times New Roman"/>
          <w:sz w:val="28"/>
          <w:szCs w:val="28"/>
        </w:rP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w:t>
      </w:r>
      <w:r w:rsidRPr="009B3E34">
        <w:rPr>
          <w:rFonts w:ascii="Times New Roman" w:hAnsi="Times New Roman" w:cs="Times New Roman"/>
          <w:sz w:val="28"/>
          <w:szCs w:val="28"/>
        </w:rPr>
        <w:lastRenderedPageBreak/>
        <w:t>Российской Федерации" утилитарные цифровые права могут включать:</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1) право требовать передачи вещи (вещей);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3) право требовать выполнения работ и (или) оказания услуг.</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184. В </w:t>
      </w:r>
      <w:hyperlink r:id="rId278"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"Уникальное условное обозначение" указывается уникальное условное обозначение, идентифицирующее утилитарное цифровое право.</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185. В </w:t>
      </w:r>
      <w:hyperlink r:id="rId279"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"Объем инвестиций (руб.)" указывается объем инвестиций в рублях в соответствии с договором инвестирования. Для инвестиции, выраженных в иностранной валюте, указывается в рублях по курсу Банка России на дату осуществления инвестиций.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Под инвестициями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186. В </w:t>
      </w:r>
      <w:hyperlink r:id="rId280"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"Сведения об операторе инвестиционной платформы"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Реестр операторов инвестиционных платформ размещен на официальном сайте Банка России по ссылке: http://www.cbr.ru/finm_infrastructure/oper/.</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682949" w:rsidP="009B3E34">
      <w:pPr>
        <w:pStyle w:val="ConsPlusTitle"/>
        <w:ind w:firstLine="540"/>
        <w:jc w:val="both"/>
        <w:outlineLvl w:val="1"/>
        <w:rPr>
          <w:rFonts w:ascii="Times New Roman" w:hAnsi="Times New Roman" w:cs="Times New Roman"/>
          <w:sz w:val="28"/>
          <w:szCs w:val="28"/>
        </w:rPr>
      </w:pPr>
      <w:hyperlink r:id="rId281" w:history="1">
        <w:r w:rsidR="009B3E34" w:rsidRPr="009B3E34">
          <w:rPr>
            <w:rFonts w:ascii="Times New Roman" w:hAnsi="Times New Roman" w:cs="Times New Roman"/>
            <w:color w:val="0000FF"/>
            <w:sz w:val="28"/>
            <w:szCs w:val="28"/>
          </w:rPr>
          <w:t>Раздел</w:t>
        </w:r>
      </w:hyperlink>
      <w:r w:rsidR="009B3E34" w:rsidRPr="009B3E34">
        <w:rPr>
          <w:rFonts w:ascii="Times New Roman" w:hAnsi="Times New Roman" w:cs="Times New Roman"/>
          <w:sz w:val="28"/>
          <w:szCs w:val="28"/>
        </w:rPr>
        <w:t xml:space="preserve"> "Цифровая валюта" формы уведомления</w:t>
      </w:r>
    </w:p>
    <w:p w:rsidR="009B3E34" w:rsidRPr="009B3E34" w:rsidRDefault="009B3E34" w:rsidP="009B3E34">
      <w:pPr>
        <w:pStyle w:val="ConsPlusNormal"/>
        <w:jc w:val="both"/>
        <w:rPr>
          <w:rFonts w:ascii="Times New Roman" w:hAnsi="Times New Roman" w:cs="Times New Roman"/>
          <w:sz w:val="28"/>
          <w:szCs w:val="28"/>
        </w:rPr>
      </w:pPr>
    </w:p>
    <w:p w:rsidR="009B3E34" w:rsidRPr="009B3E34" w:rsidRDefault="009B3E34" w:rsidP="009B3E34">
      <w:pPr>
        <w:pStyle w:val="ConsPlusNormal"/>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187. </w:t>
      </w:r>
      <w:proofErr w:type="gramStart"/>
      <w:r w:rsidRPr="009B3E34">
        <w:rPr>
          <w:rFonts w:ascii="Times New Roman" w:hAnsi="Times New Roman" w:cs="Times New Roman"/>
          <w:sz w:val="28"/>
          <w:szCs w:val="28"/>
        </w:rPr>
        <w:t xml:space="preserve">В соответствии со </w:t>
      </w:r>
      <w:hyperlink r:id="rId282" w:history="1">
        <w:r w:rsidRPr="009B3E34">
          <w:rPr>
            <w:rFonts w:ascii="Times New Roman" w:hAnsi="Times New Roman" w:cs="Times New Roman"/>
            <w:color w:val="0000FF"/>
            <w:sz w:val="28"/>
            <w:szCs w:val="28"/>
          </w:rPr>
          <w:t>статьей 1</w:t>
        </w:r>
      </w:hyperlink>
      <w:r w:rsidRPr="009B3E34">
        <w:rPr>
          <w:rFonts w:ascii="Times New Roman" w:hAnsi="Times New Roman" w:cs="Times New Roman"/>
          <w:sz w:val="28"/>
          <w:szCs w:val="28"/>
        </w:rP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w:t>
      </w:r>
      <w:proofErr w:type="gramEnd"/>
      <w:r w:rsidRPr="009B3E34">
        <w:rPr>
          <w:rFonts w:ascii="Times New Roman" w:hAnsi="Times New Roman" w:cs="Times New Roman"/>
          <w:sz w:val="28"/>
          <w:szCs w:val="28"/>
        </w:rPr>
        <w:t xml:space="preserve"> </w:t>
      </w:r>
      <w:proofErr w:type="gramStart"/>
      <w:r w:rsidRPr="009B3E34">
        <w:rPr>
          <w:rFonts w:ascii="Times New Roman" w:hAnsi="Times New Roman" w:cs="Times New Roman"/>
          <w:sz w:val="28"/>
          <w:szCs w:val="28"/>
        </w:rPr>
        <w:t xml:space="preserve">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w:t>
      </w:r>
      <w:r w:rsidRPr="009B3E34">
        <w:rPr>
          <w:rFonts w:ascii="Times New Roman" w:hAnsi="Times New Roman" w:cs="Times New Roman"/>
          <w:sz w:val="28"/>
          <w:szCs w:val="28"/>
        </w:rPr>
        <w:lastRenderedPageBreak/>
        <w:t>соответствие порядка выпуска этих электронных данных и осуществления в их отношении действий по внесению (изменению) записей в такую информационную</w:t>
      </w:r>
      <w:proofErr w:type="gramEnd"/>
      <w:r w:rsidRPr="009B3E34">
        <w:rPr>
          <w:rFonts w:ascii="Times New Roman" w:hAnsi="Times New Roman" w:cs="Times New Roman"/>
          <w:sz w:val="28"/>
          <w:szCs w:val="28"/>
        </w:rPr>
        <w:t xml:space="preserve"> систему ее правилам.</w:t>
      </w:r>
    </w:p>
    <w:p w:rsidR="009B3E34" w:rsidRPr="009B3E34" w:rsidRDefault="009B3E34" w:rsidP="009B3E34">
      <w:pPr>
        <w:pStyle w:val="ConsPlusNormal"/>
        <w:spacing w:before="220"/>
        <w:ind w:firstLine="540"/>
        <w:jc w:val="both"/>
        <w:rPr>
          <w:rFonts w:ascii="Times New Roman" w:hAnsi="Times New Roman" w:cs="Times New Roman"/>
          <w:sz w:val="28"/>
          <w:szCs w:val="28"/>
        </w:rPr>
      </w:pPr>
      <w:proofErr w:type="gramStart"/>
      <w:r w:rsidRPr="009B3E34">
        <w:rPr>
          <w:rFonts w:ascii="Times New Roman" w:hAnsi="Times New Roman" w:cs="Times New Roman"/>
          <w:sz w:val="28"/>
          <w:szCs w:val="28"/>
        </w:rPr>
        <w:t xml:space="preserve">Лицам, указанным в </w:t>
      </w:r>
      <w:hyperlink r:id="rId283" w:history="1">
        <w:r w:rsidRPr="009B3E34">
          <w:rPr>
            <w:rFonts w:ascii="Times New Roman" w:hAnsi="Times New Roman" w:cs="Times New Roman"/>
            <w:color w:val="0000FF"/>
            <w:sz w:val="28"/>
            <w:szCs w:val="28"/>
          </w:rPr>
          <w:t>пунктах 1</w:t>
        </w:r>
      </w:hyperlink>
      <w:r w:rsidRPr="009B3E34">
        <w:rPr>
          <w:rFonts w:ascii="Times New Roman" w:hAnsi="Times New Roman" w:cs="Times New Roman"/>
          <w:sz w:val="28"/>
          <w:szCs w:val="28"/>
        </w:rPr>
        <w:t xml:space="preserve"> и </w:t>
      </w:r>
      <w:hyperlink r:id="rId284" w:history="1">
        <w:r w:rsidRPr="009B3E34">
          <w:rPr>
            <w:rFonts w:ascii="Times New Roman" w:hAnsi="Times New Roman" w:cs="Times New Roman"/>
            <w:color w:val="0000FF"/>
            <w:sz w:val="28"/>
            <w:szCs w:val="28"/>
          </w:rPr>
          <w:t>2 части 1 статьи 2</w:t>
        </w:r>
      </w:hyperlink>
      <w:r w:rsidRPr="009B3E34">
        <w:rPr>
          <w:rFonts w:ascii="Times New Roman" w:hAnsi="Times New Roman" w:cs="Times New Roman"/>
          <w:sz w:val="28"/>
          <w:szCs w:val="28"/>
        </w:rP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с 1 января 2021 г. запрещено владеть и (или) пользоваться цифровыми финансовыми активами, выпущенными в</w:t>
      </w:r>
      <w:proofErr w:type="gramEnd"/>
      <w:r w:rsidRPr="009B3E34">
        <w:rPr>
          <w:rFonts w:ascii="Times New Roman" w:hAnsi="Times New Roman" w:cs="Times New Roman"/>
          <w:sz w:val="28"/>
          <w:szCs w:val="28"/>
        </w:rPr>
        <w:t xml:space="preserve"> информационных </w:t>
      </w:r>
      <w:proofErr w:type="gramStart"/>
      <w:r w:rsidRPr="009B3E34">
        <w:rPr>
          <w:rFonts w:ascii="Times New Roman" w:hAnsi="Times New Roman" w:cs="Times New Roman"/>
          <w:sz w:val="28"/>
          <w:szCs w:val="28"/>
        </w:rPr>
        <w:t>системах</w:t>
      </w:r>
      <w:proofErr w:type="gramEnd"/>
      <w:r w:rsidRPr="009B3E34">
        <w:rPr>
          <w:rFonts w:ascii="Times New Roman" w:hAnsi="Times New Roman" w:cs="Times New Roman"/>
          <w:sz w:val="28"/>
          <w:szCs w:val="28"/>
        </w:rPr>
        <w:t>, организационных в соответствии с иностранным правом, а также цифровой валютой.</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188. В </w:t>
      </w:r>
      <w:hyperlink r:id="rId285"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"Наименование цифровой валюты" указывается наименование цифровой валюты в соответствии с применимыми документами (без произвольной транслитерации).</w:t>
      </w:r>
    </w:p>
    <w:p w:rsidR="009B3E34" w:rsidRPr="009B3E34" w:rsidRDefault="009B3E34" w:rsidP="009B3E34">
      <w:pPr>
        <w:pStyle w:val="ConsPlusNormal"/>
        <w:spacing w:before="220"/>
        <w:ind w:firstLine="540"/>
        <w:jc w:val="both"/>
        <w:rPr>
          <w:rFonts w:ascii="Times New Roman" w:hAnsi="Times New Roman" w:cs="Times New Roman"/>
          <w:sz w:val="28"/>
          <w:szCs w:val="28"/>
        </w:rPr>
      </w:pPr>
      <w:r w:rsidRPr="009B3E34">
        <w:rPr>
          <w:rFonts w:ascii="Times New Roman" w:hAnsi="Times New Roman" w:cs="Times New Roman"/>
          <w:sz w:val="28"/>
          <w:szCs w:val="28"/>
        </w:rPr>
        <w:t xml:space="preserve">189. В </w:t>
      </w:r>
      <w:hyperlink r:id="rId286" w:history="1">
        <w:r w:rsidRPr="009B3E34">
          <w:rPr>
            <w:rFonts w:ascii="Times New Roman" w:hAnsi="Times New Roman" w:cs="Times New Roman"/>
            <w:color w:val="0000FF"/>
            <w:sz w:val="28"/>
            <w:szCs w:val="28"/>
          </w:rPr>
          <w:t>графе</w:t>
        </w:r>
      </w:hyperlink>
      <w:r w:rsidRPr="009B3E34">
        <w:rPr>
          <w:rFonts w:ascii="Times New Roman" w:hAnsi="Times New Roman" w:cs="Times New Roman"/>
          <w:sz w:val="28"/>
          <w:szCs w:val="28"/>
        </w:rPr>
        <w:t xml:space="preserve"> "Общее количество" указывается точное количество цифровой валюты, находящейся в собственности (без округления).</w:t>
      </w:r>
    </w:p>
    <w:p w:rsidR="009B3E34" w:rsidRDefault="009B3E34" w:rsidP="009B3E34">
      <w:pPr>
        <w:pStyle w:val="ConsPlusNormal"/>
        <w:jc w:val="both"/>
      </w:pPr>
    </w:p>
    <w:p w:rsidR="009B3E34" w:rsidRDefault="009B3E34" w:rsidP="009B3E34">
      <w:pPr>
        <w:pStyle w:val="ConsPlusNormal"/>
        <w:jc w:val="both"/>
      </w:pPr>
    </w:p>
    <w:p w:rsidR="009B3E34" w:rsidRDefault="009B3E34" w:rsidP="009B3E34">
      <w:pPr>
        <w:pStyle w:val="ConsPlusNormal"/>
        <w:pBdr>
          <w:top w:val="single" w:sz="6" w:space="0" w:color="auto"/>
        </w:pBdr>
        <w:spacing w:before="100" w:after="100"/>
        <w:jc w:val="both"/>
        <w:rPr>
          <w:sz w:val="2"/>
          <w:szCs w:val="2"/>
        </w:rPr>
      </w:pPr>
    </w:p>
    <w:p w:rsidR="00597F4D" w:rsidRDefault="00597F4D" w:rsidP="009B3E34">
      <w:pPr>
        <w:spacing w:line="240" w:lineRule="auto"/>
      </w:pPr>
    </w:p>
    <w:sectPr w:rsidR="00597F4D" w:rsidSect="007F60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E34"/>
    <w:rsid w:val="00597F4D"/>
    <w:rsid w:val="00682949"/>
    <w:rsid w:val="009B3E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B3E3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B3E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B3E3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B3E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B3E3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B3E3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B3E3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B3E3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B3E3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B3E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B3E3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B3E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B3E3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B3E3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B3E3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B3E3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363494A0E0E00B52710A1BABFF8E92C17CFD30BDCC2E16E7E1F82299CA99C29C8E832303E96B0149A2E6B342B6B4F9EC25575D96BF1C90BhDH1J" TargetMode="External"/><Relationship Id="rId21" Type="http://schemas.openxmlformats.org/officeDocument/2006/relationships/hyperlink" Target="consultantplus://offline/ref=4363494A0E0E00B52710A1BABFF8E92C17CFD30BDCC2E16E7E1F82299CA99C29C8E832303E96B1109A2E6B342B6B4F9EC25575D96BF1C90BhDH1J" TargetMode="External"/><Relationship Id="rId42" Type="http://schemas.openxmlformats.org/officeDocument/2006/relationships/hyperlink" Target="consultantplus://offline/ref=4363494A0E0E00B52710A1BABFF8E92C17CFD30BDCC2E16E7E1F82299CA99C29C8E832303E96B110962E6B342B6B4F9EC25575D96BF1C90BhDH1J" TargetMode="External"/><Relationship Id="rId63" Type="http://schemas.openxmlformats.org/officeDocument/2006/relationships/hyperlink" Target="consultantplus://offline/ref=4363494A0E0E00B52710A1BABFF8E92C17CFD30BDCC2E16E7E1F82299CA99C29C8E832303E96B1109A2E6B342B6B4F9EC25575D96BF1C90BhDH1J" TargetMode="External"/><Relationship Id="rId84" Type="http://schemas.openxmlformats.org/officeDocument/2006/relationships/hyperlink" Target="consultantplus://offline/ref=4363494A0E0E00B52710A1BABFF8E92C17CBD90FD2CBE16E7E1F82299CA99C29C8E832303E96B116972E6B342B6B4F9EC25575D96BF1C90BhDH1J" TargetMode="External"/><Relationship Id="rId138" Type="http://schemas.openxmlformats.org/officeDocument/2006/relationships/hyperlink" Target="consultantplus://offline/ref=4363494A0E0E00B52710A1BABFF8E92C17CCD009DCCEE16E7E1F82299CA99C29C8E832303E97B01D992E6B342B6B4F9EC25575D96BF1C90BhDH1J" TargetMode="External"/><Relationship Id="rId159" Type="http://schemas.openxmlformats.org/officeDocument/2006/relationships/hyperlink" Target="consultantplus://offline/ref=4363494A0E0E00B52710A1BABFF8E92C17CED308DDCBE16E7E1F82299CA99C29DAE86A3C3F92AF149E3B3D656Dh3HFJ" TargetMode="External"/><Relationship Id="rId170" Type="http://schemas.openxmlformats.org/officeDocument/2006/relationships/hyperlink" Target="consultantplus://offline/ref=4363494A0E0E00B52710A1BABFF8E92C17CFD30BDCC2E16E7E1F82299CA99C29C8E832303E96B1109A2E6B342B6B4F9EC25575D96BF1C90BhDH1J" TargetMode="External"/><Relationship Id="rId191" Type="http://schemas.openxmlformats.org/officeDocument/2006/relationships/hyperlink" Target="consultantplus://offline/ref=4363494A0E0E00B52710A1BABFF8E92C17CFD30BDCC2E16E7E1F82299CA99C29C8E832303E96B01D9B2E6B342B6B4F9EC25575D96BF1C90BhDH1J" TargetMode="External"/><Relationship Id="rId205" Type="http://schemas.openxmlformats.org/officeDocument/2006/relationships/hyperlink" Target="consultantplus://offline/ref=4363494A0E0E00B52710A1BABFF8E92C17CFD30BDCC2E16E7E1F82299CA99C29C8E832303E96B3179E2E6B342B6B4F9EC25575D96BF1C90BhDH1J" TargetMode="External"/><Relationship Id="rId226" Type="http://schemas.openxmlformats.org/officeDocument/2006/relationships/hyperlink" Target="consultantplus://offline/ref=4363494A0E0E00B52710A1BABFF8E92C17CFD30BDCC2E16E7E1F82299CA99C29C8E832303E96B3119C2E6B342B6B4F9EC25575D96BF1C90BhDH1J" TargetMode="External"/><Relationship Id="rId247" Type="http://schemas.openxmlformats.org/officeDocument/2006/relationships/hyperlink" Target="consultantplus://offline/ref=4363494A0E0E00B52710A1BABFF8E92C17CFD30BDCC2E16E7E1F82299CA99C29C8E832303E96B215962E6B342B6B4F9EC25575D96BF1C90BhDH1J" TargetMode="External"/><Relationship Id="rId107" Type="http://schemas.openxmlformats.org/officeDocument/2006/relationships/hyperlink" Target="consultantplus://offline/ref=4363494A0E0E00B52710A1BABFF8E92C17CFD30BDCC2E16E7E1F82299CA99C29C8E832303E96B1109A2E6B342B6B4F9EC25575D96BF1C90BhDH1J" TargetMode="External"/><Relationship Id="rId268" Type="http://schemas.openxmlformats.org/officeDocument/2006/relationships/hyperlink" Target="consultantplus://offline/ref=4363494A0E0E00B52710A1BABFF8E92C17CFD30BDCC2E16E7E1F82299CA99C29C8E832303E96B1109A2E6B342B6B4F9EC25575D96BF1C90BhDH1J" TargetMode="External"/><Relationship Id="rId11" Type="http://schemas.openxmlformats.org/officeDocument/2006/relationships/hyperlink" Target="consultantplus://offline/ref=4363494A0E0E00B52710A1BABFF8E92C17CFD403DECEE16E7E1F82299CA99C29C8E832303E96B1109C2E6B342B6B4F9EC25575D96BF1C90BhDH1J" TargetMode="External"/><Relationship Id="rId32" Type="http://schemas.openxmlformats.org/officeDocument/2006/relationships/hyperlink" Target="consultantplus://offline/ref=4363494A0E0E00B52710A1BABFF8E92C17CFD30BDCC2E16E7E1F82299CA99C29C8E832303E96B1109A2E6B342B6B4F9EC25575D96BF1C90BhDH1J" TargetMode="External"/><Relationship Id="rId53" Type="http://schemas.openxmlformats.org/officeDocument/2006/relationships/hyperlink" Target="consultantplus://offline/ref=4363494A0E0E00B52710A1BABFF8E92C17CFD30BDCC2E16E7E1F82299CA99C29C8E832303E96B110962E6B342B6B4F9EC25575D96BF1C90BhDH1J" TargetMode="External"/><Relationship Id="rId74" Type="http://schemas.openxmlformats.org/officeDocument/2006/relationships/hyperlink" Target="consultantplus://offline/ref=4363494A0E0E00B52710A1BABFF8E92C17CFD30BDCC2E16E7E1F82299CA99C29C8E832303E96B110962E6B342B6B4F9EC25575D96BF1C90BhDH1J" TargetMode="External"/><Relationship Id="rId128" Type="http://schemas.openxmlformats.org/officeDocument/2006/relationships/hyperlink" Target="consultantplus://offline/ref=4363494A0E0E00B52710A1BABFF8E92C17CFD30BDCC2E16E7E1F82299CA99C29C8E832303E96B3179E2E6B342B6B4F9EC25575D96BF1C90BhDH1J" TargetMode="External"/><Relationship Id="rId149" Type="http://schemas.openxmlformats.org/officeDocument/2006/relationships/hyperlink" Target="consultantplus://offline/ref=4363494A0E0E00B52710A1BABFF8E92C17CFD30BDCC2E16E7E1F82299CA99C29C8E832303E96B017972E6B342B6B4F9EC25575D96BF1C90BhDH1J" TargetMode="External"/><Relationship Id="rId5" Type="http://schemas.openxmlformats.org/officeDocument/2006/relationships/hyperlink" Target="consultantplus://offline/ref=4363494A0E0E00B52710A1BABFF8E92C17CCD00CDBCBE16E7E1F82299CA99C29C8E832303E96B11C992E6B342B6B4F9EC25575D96BF1C90BhDH1J" TargetMode="External"/><Relationship Id="rId95" Type="http://schemas.openxmlformats.org/officeDocument/2006/relationships/hyperlink" Target="consultantplus://offline/ref=4363494A0E0E00B52710A1BABFF8E92C17CED308DDCBE16E7E1F82299CA99C29DAE86A3C3F92AF149E3B3D656Dh3HFJ" TargetMode="External"/><Relationship Id="rId160" Type="http://schemas.openxmlformats.org/officeDocument/2006/relationships/hyperlink" Target="consultantplus://offline/ref=4363494A0E0E00B52710A1BABFF8E92C17CFD30BDCC2E16E7E1F82299CA99C29C8E832303E96B013982E6B342B6B4F9EC25575D96BF1C90BhDH1J" TargetMode="External"/><Relationship Id="rId181" Type="http://schemas.openxmlformats.org/officeDocument/2006/relationships/hyperlink" Target="consultantplus://offline/ref=4363494A0E0E00B52710A1BABFF8E92C17CFD30BDCC2E16E7E1F82299CA99C29C8E832303E96B0139A2E6B342B6B4F9EC25575D96BF1C90BhDH1J" TargetMode="External"/><Relationship Id="rId216" Type="http://schemas.openxmlformats.org/officeDocument/2006/relationships/hyperlink" Target="consultantplus://offline/ref=4363494A0E0E00B52710A1BABFF8E92C17CFD30BDCC2E16E7E1F82299CA99C29C8E832303E96B310982E6B342B6B4F9EC25575D96BF1C90BhDH1J" TargetMode="External"/><Relationship Id="rId237" Type="http://schemas.openxmlformats.org/officeDocument/2006/relationships/hyperlink" Target="consultantplus://offline/ref=4363494A0E0E00B52710A1BABFF8E92C17CCD103D3CFE16E7E1F82299CA99C29DAE86A3C3F92AF149E3B3D656Dh3HFJ" TargetMode="External"/><Relationship Id="rId258" Type="http://schemas.openxmlformats.org/officeDocument/2006/relationships/hyperlink" Target="consultantplus://offline/ref=4363494A0E0E00B52710A1BABFF8E92C17CFD30BDCC2E16E7E1F82299CA99C29C8E832303E96B1109A2E6B342B6B4F9EC25575D96BF1C90BhDH1J" TargetMode="External"/><Relationship Id="rId279" Type="http://schemas.openxmlformats.org/officeDocument/2006/relationships/hyperlink" Target="consultantplus://offline/ref=4363494A0E0E00B52710A1BABFF8E92C17CCD00EDFCFE16E7E1F82299CA99C29C8E832303E96B117972E6B342B6B4F9EC25575D96BF1C90BhDH1J" TargetMode="External"/><Relationship Id="rId22" Type="http://schemas.openxmlformats.org/officeDocument/2006/relationships/hyperlink" Target="consultantplus://offline/ref=4363494A0E0E00B52710A1BABFF8E92C17CFD30BDCC2E16E7E1F82299CA99C29C8E832303E96B1109A2E6B342B6B4F9EC25575D96BF1C90BhDH1J" TargetMode="External"/><Relationship Id="rId43" Type="http://schemas.openxmlformats.org/officeDocument/2006/relationships/hyperlink" Target="consultantplus://offline/ref=4363494A0E0E00B52710A1BABFF8E92C17CED303DBC9E16E7E1F82299CA99C29C8E832303E96B21D992E6B342B6B4F9EC25575D96BF1C90BhDH1J" TargetMode="External"/><Relationship Id="rId64" Type="http://schemas.openxmlformats.org/officeDocument/2006/relationships/hyperlink" Target="consultantplus://offline/ref=4363494A0E0E00B52710A1BABFF8E92C17CFD30BDCC2E16E7E1F82299CA99C29C8E832303E96B1129B2E6B342B6B4F9EC25575D96BF1C90BhDH1J" TargetMode="External"/><Relationship Id="rId118" Type="http://schemas.openxmlformats.org/officeDocument/2006/relationships/hyperlink" Target="consultantplus://offline/ref=4363494A0E0E00B52710A1BABFF8E92C17CFD30BDCC2E16E7E1F82299CA99C29C8E832303E96B0149A2E6B342B6B4F9EC25575D96BF1C90BhDH1J" TargetMode="External"/><Relationship Id="rId139" Type="http://schemas.openxmlformats.org/officeDocument/2006/relationships/hyperlink" Target="consultantplus://offline/ref=4363494A0E0E00B52710A1BABFF8E92C17CFD30BDCC2E16E7E1F82299CA99C29C8E832303E96B0149A2E6B342B6B4F9EC25575D96BF1C90BhDH1J" TargetMode="External"/><Relationship Id="rId85" Type="http://schemas.openxmlformats.org/officeDocument/2006/relationships/hyperlink" Target="consultantplus://offline/ref=4363494A0E0E00B52710A1BABFF8E92C17CFD80AD9CFE16E7E1F82299CA99C29DAE86A3C3F92AF149E3B3D656Dh3HFJ" TargetMode="External"/><Relationship Id="rId150" Type="http://schemas.openxmlformats.org/officeDocument/2006/relationships/hyperlink" Target="consultantplus://offline/ref=4363494A0E0E00B52710A1BABFF8E92C17CFD30BDCC2E16E7E1F82299CA99C29C8E832303E96B110962E6B342B6B4F9EC25575D96BF1C90BhDH1J" TargetMode="External"/><Relationship Id="rId171" Type="http://schemas.openxmlformats.org/officeDocument/2006/relationships/image" Target="media/image1.wmf"/><Relationship Id="rId192" Type="http://schemas.openxmlformats.org/officeDocument/2006/relationships/hyperlink" Target="consultantplus://offline/ref=4363494A0E0E00B52710A1BABFF8E92C17CFD30BDCC2E16E7E1F82299CA99C29C8E832303E96B01D972E6B342B6B4F9EC25575D96BF1C90BhDH1J" TargetMode="External"/><Relationship Id="rId206" Type="http://schemas.openxmlformats.org/officeDocument/2006/relationships/hyperlink" Target="consultantplus://offline/ref=4363494A0E0E00B52710A1BABFF8E92C17CFD30BDCC2E16E7E1F82299CA99C29C8E832303E96B3179E2E6B342B6B4F9EC25575D96BF1C90BhDH1J" TargetMode="External"/><Relationship Id="rId227" Type="http://schemas.openxmlformats.org/officeDocument/2006/relationships/hyperlink" Target="consultantplus://offline/ref=4363494A0E0E00B52710A1BABFF8E92C17CED30FD3C2E16E7E1F82299CA99C29DAE86A3C3F92AF149E3B3D656Dh3HFJ" TargetMode="External"/><Relationship Id="rId248" Type="http://schemas.openxmlformats.org/officeDocument/2006/relationships/hyperlink" Target="consultantplus://offline/ref=4363494A0E0E00B52710A1BABFF8E92C17CFD30BDCC2E16E7E1F82299CA99C29C8E832303E96B215962E6B342B6B4F9EC25575D96BF1C90BhDH1J" TargetMode="External"/><Relationship Id="rId269" Type="http://schemas.openxmlformats.org/officeDocument/2006/relationships/hyperlink" Target="consultantplus://offline/ref=4363494A0E0E00B52710A1BABFF8E92C17CFD30BDCC2E16E7E1F82299CA99C29C8E832303E96B1109A2E6B342B6B4F9EC25575D96BF1C90BhDH1J" TargetMode="External"/><Relationship Id="rId12" Type="http://schemas.openxmlformats.org/officeDocument/2006/relationships/hyperlink" Target="consultantplus://offline/ref=4363494A0E0E00B52710A1BABFF8E92C17CFD403DECEE16E7E1F82299CA99C29C8E832303E96B0149A2E6B342B6B4F9EC25575D96BF1C90BhDH1J" TargetMode="External"/><Relationship Id="rId33" Type="http://schemas.openxmlformats.org/officeDocument/2006/relationships/hyperlink" Target="consultantplus://offline/ref=4363494A0E0E00B52710A1BABFF8E92C17CFD30BDCC2E16E7E1F82299CA99C29C8E832303E96B1109A2E6B342B6B4F9EC25575D96BF1C90BhDH1J" TargetMode="External"/><Relationship Id="rId108" Type="http://schemas.openxmlformats.org/officeDocument/2006/relationships/hyperlink" Target="consultantplus://offline/ref=4363494A0E0E00B52710A1BABFF8E92C17CFD30BDCC2E16E7E1F82299CA99C29C8E832303E96B1139A2E6B342B6B4F9EC25575D96BF1C90BhDH1J" TargetMode="External"/><Relationship Id="rId129" Type="http://schemas.openxmlformats.org/officeDocument/2006/relationships/hyperlink" Target="consultantplus://offline/ref=4363494A0E0E00B52710A1BABFF8E92C17CFD30BDCC2E16E7E1F82299CA99C29C8E832303E96B0179F2E6B342B6B4F9EC25575D96BF1C90BhDH1J" TargetMode="External"/><Relationship Id="rId280" Type="http://schemas.openxmlformats.org/officeDocument/2006/relationships/hyperlink" Target="consultantplus://offline/ref=4363494A0E0E00B52710A1BABFF8E92C17CCD00EDFCFE16E7E1F82299CA99C29C8E832303E96B117962E6B342B6B4F9EC25575D96BF1C90BhDH1J" TargetMode="External"/><Relationship Id="rId54" Type="http://schemas.openxmlformats.org/officeDocument/2006/relationships/hyperlink" Target="consultantplus://offline/ref=4363494A0E0E00B52710A1BABFF8E92C17CFD30BDCC2E16E7E1F82299CA99C29C8E832303E96B111972E6B342B6B4F9EC25575D96BF1C90BhDH1J" TargetMode="External"/><Relationship Id="rId75" Type="http://schemas.openxmlformats.org/officeDocument/2006/relationships/hyperlink" Target="consultantplus://offline/ref=4363494A0E0E00B52710A1BABFF8E92C17CFD30BDCC2E16E7E1F82299CA99C29C8E832303E96B310982E6B342B6B4F9EC25575D96BF1C90BhDH1J" TargetMode="External"/><Relationship Id="rId96" Type="http://schemas.openxmlformats.org/officeDocument/2006/relationships/hyperlink" Target="consultantplus://offline/ref=4363494A0E0E00B52710A1BABFF8E92C17CFD30BDCC2E16E7E1F82299CA99C29C8E832303E96B110962E6B342B6B4F9EC25575D96BF1C90BhDH1J" TargetMode="External"/><Relationship Id="rId140" Type="http://schemas.openxmlformats.org/officeDocument/2006/relationships/hyperlink" Target="consultantplus://offline/ref=4363494A0E0E00B52710A1BABFF8E92C17CFD30BDCC2E16E7E1F82299CA99C29C8E832303E96B3179E2E6B342B6B4F9EC25575D96BF1C90BhDH1J" TargetMode="External"/><Relationship Id="rId161" Type="http://schemas.openxmlformats.org/officeDocument/2006/relationships/hyperlink" Target="consultantplus://offline/ref=4363494A0E0E00B52710A1BABFF8E92C17CFD30BDCC2E16E7E1F82299CA99C29C8E832303E96B013972E6B342B6B4F9EC25575D96BF1C90BhDH1J" TargetMode="External"/><Relationship Id="rId182" Type="http://schemas.openxmlformats.org/officeDocument/2006/relationships/hyperlink" Target="consultantplus://offline/ref=4363494A0E0E00B52710A1BABFF8E92C17CFD30BDCC2E16E7E1F82299CA99C29C8E832303E96B01D9E2E6B342B6B4F9EC25575D96BF1C90BhDH1J" TargetMode="External"/><Relationship Id="rId217" Type="http://schemas.openxmlformats.org/officeDocument/2006/relationships/hyperlink" Target="consultantplus://offline/ref=4363494A0E0E00B52710A1BABFF8E92C17CFD30BDCC2E16E7E1F82299CA99C29C8E832303E96B310982E6B342B6B4F9EC25575D96BF1C90BhDH1J" TargetMode="External"/><Relationship Id="rId6" Type="http://schemas.openxmlformats.org/officeDocument/2006/relationships/hyperlink" Target="consultantplus://offline/ref=4363494A0E0E00B52710A1BABFF8E92C16CCD809DDC2E16E7E1F82299CA99C29C8E832303E96B014962E6B342B6B4F9EC25575D96BF1C90BhDH1J" TargetMode="External"/><Relationship Id="rId238" Type="http://schemas.openxmlformats.org/officeDocument/2006/relationships/hyperlink" Target="consultantplus://offline/ref=4363494A0E0E00B52710A1BABFF8E92C17CFD30BDCC2E16E7E1F82299CA99C29C8E832303E96B1109A2E6B342B6B4F9EC25575D96BF1C90BhDH1J" TargetMode="External"/><Relationship Id="rId259" Type="http://schemas.openxmlformats.org/officeDocument/2006/relationships/hyperlink" Target="consultantplus://offline/ref=4363494A0E0E00B52710A1BABFF8E92C17CCD00EDFCFE16E7E1F82299CA99C29C8E832303E96B115982E6B342B6B4F9EC25575D96BF1C90BhDH1J" TargetMode="External"/><Relationship Id="rId23" Type="http://schemas.openxmlformats.org/officeDocument/2006/relationships/hyperlink" Target="consultantplus://offline/ref=4363494A0E0E00B52710A1BABFF8E92C17CFD30BDCC2E16E7E1F82299CA99C29C8E832303E96B1109A2E6B342B6B4F9EC25575D96BF1C90BhDH1J" TargetMode="External"/><Relationship Id="rId119" Type="http://schemas.openxmlformats.org/officeDocument/2006/relationships/hyperlink" Target="consultantplus://offline/ref=4363494A0E0E00B52710A1BABFF8E92C17CCD202DECFE16E7E1F82299CA99C29C8E832303E96B1159D2E6B342B6B4F9EC25575D96BF1C90BhDH1J" TargetMode="External"/><Relationship Id="rId270" Type="http://schemas.openxmlformats.org/officeDocument/2006/relationships/hyperlink" Target="consultantplus://offline/ref=4363494A0E0E00B52710A1BABFF8E92C17CCD00EDFCFE16E7E1F82299CA99C29C8E832303E96B115962E6B342B6B4F9EC25575D96BF1C90BhDH1J" TargetMode="External"/><Relationship Id="rId44" Type="http://schemas.openxmlformats.org/officeDocument/2006/relationships/hyperlink" Target="consultantplus://offline/ref=4363494A0E0E00B52710A1BABFF8E92C17CFD30BDCC2E16E7E1F82299CA99C29C8E832303E96B111992E6B342B6B4F9EC25575D96BF1C90BhDH1J" TargetMode="External"/><Relationship Id="rId65" Type="http://schemas.openxmlformats.org/officeDocument/2006/relationships/hyperlink" Target="consultantplus://offline/ref=4363494A0E0E00B52710A1BABFF8E92C17CFD30BDCC2E16E7E1F82299CA99C29C8E832303E96B01D9E2E6B342B6B4F9EC25575D96BF1C90BhDH1J" TargetMode="External"/><Relationship Id="rId86" Type="http://schemas.openxmlformats.org/officeDocument/2006/relationships/hyperlink" Target="consultantplus://offline/ref=4363494A0E0E00B52710A1BABFF8E92C17CED20ADDCBE16E7E1F82299CA99C29DAE86A3C3F92AF149E3B3D656Dh3HFJ" TargetMode="External"/><Relationship Id="rId130" Type="http://schemas.openxmlformats.org/officeDocument/2006/relationships/hyperlink" Target="consultantplus://offline/ref=4363494A0E0E00B52710A1BABFF8E92C17CFD30BDCC2E16E7E1F82299CA99C29C8E832303E96B0149A2E6B342B6B4F9EC25575D96BF1C90BhDH1J" TargetMode="External"/><Relationship Id="rId151" Type="http://schemas.openxmlformats.org/officeDocument/2006/relationships/hyperlink" Target="consultantplus://offline/ref=4363494A0E0E00B52710ACA9AAF8E92C11C3D009D8CDE16E7E1F82299CA99C29DAE86A3C3F92AF149E3B3D656Dh3HFJ" TargetMode="External"/><Relationship Id="rId172" Type="http://schemas.openxmlformats.org/officeDocument/2006/relationships/hyperlink" Target="consultantplus://offline/ref=4363494A0E0E00B52710A1BABFF8E92C17CFD30BDCC2E16E7E1F82299CA99C29C8E832303E96B01C9E2E6B342B6B4F9EC25575D96BF1C90BhDH1J" TargetMode="External"/><Relationship Id="rId193" Type="http://schemas.openxmlformats.org/officeDocument/2006/relationships/hyperlink" Target="consultantplus://offline/ref=4363494A0E0E00B52710A1BABFF8E92C17CFD30BDCC2E16E7E1F82299CA99C29C8E832303E96B3159F2E6B342B6B4F9EC25575D96BF1C90BhDH1J" TargetMode="External"/><Relationship Id="rId207" Type="http://schemas.openxmlformats.org/officeDocument/2006/relationships/hyperlink" Target="consultantplus://offline/ref=4363494A0E0E00B52710A1BABFF8E92C17CFD30BDCC2E16E7E1F82299CA99C29C8E832303E96B3179C2E6B342B6B4F9EC25575D96BF1C90BhDH1J" TargetMode="External"/><Relationship Id="rId228" Type="http://schemas.openxmlformats.org/officeDocument/2006/relationships/hyperlink" Target="consultantplus://offline/ref=4363494A0E0E00B52710A1BABFF8E92C17CFD30BDCC2E16E7E1F82299CA99C29C8E832303E96B310982E6B342B6B4F9EC25575D96BF1C90BhDH1J" TargetMode="External"/><Relationship Id="rId249" Type="http://schemas.openxmlformats.org/officeDocument/2006/relationships/hyperlink" Target="consultantplus://offline/ref=4363494A0E0E00B52710A1BABFF8E92C17CFD30BDCC2E16E7E1F82299CA99C29C8E832303E96B215962E6B342B6B4F9EC25575D96BF1C90BhDH1J" TargetMode="External"/><Relationship Id="rId13" Type="http://schemas.openxmlformats.org/officeDocument/2006/relationships/hyperlink" Target="consultantplus://offline/ref=4363494A0E0E00B52710A1BABFF8E92C17CFD403DECEE16E7E1F82299CA99C29C8E832303E96B1109C2E6B342B6B4F9EC25575D96BF1C90BhDH1J" TargetMode="External"/><Relationship Id="rId18" Type="http://schemas.openxmlformats.org/officeDocument/2006/relationships/hyperlink" Target="consultantplus://offline/ref=4363494A0E0E00B52710A1BABFF8E92C17CCD00CDBCEE16E7E1F82299CA99C29C8E832303E96B1129D2E6B342B6B4F9EC25575D96BF1C90BhDH1J" TargetMode="External"/><Relationship Id="rId39" Type="http://schemas.openxmlformats.org/officeDocument/2006/relationships/hyperlink" Target="consultantplus://offline/ref=4363494A0E0E00B52710A1BABFF8E92C17CFD30BDCC2E16E7E1F82299CA99C29C8E8323335C2E050CA283E61713E4381C44B77hDH9J" TargetMode="External"/><Relationship Id="rId109" Type="http://schemas.openxmlformats.org/officeDocument/2006/relationships/hyperlink" Target="consultantplus://offline/ref=4363494A0E0E00B52710A1BABFF8E92C17CFD30BDCC2E16E7E1F82299CA99C29C8E832303E96B113982E6B342B6B4F9EC25575D96BF1C90BhDH1J" TargetMode="External"/><Relationship Id="rId260" Type="http://schemas.openxmlformats.org/officeDocument/2006/relationships/hyperlink" Target="consultantplus://offline/ref=4363494A0E0E00B52710A1BABFF8E92C17CCD10CDBC8E16E7E1F82299CA99C29C8E832303E96B3159A2E6B342B6B4F9EC25575D96BF1C90BhDH1J" TargetMode="External"/><Relationship Id="rId265" Type="http://schemas.openxmlformats.org/officeDocument/2006/relationships/hyperlink" Target="consultantplus://offline/ref=4363494A0E0E00B52710A1BABFF8E92C17CFD30BDCC2E16E7E1F82299CA99C29C8E832303E96B1109A2E6B342B6B4F9EC25575D96BF1C90BhDH1J" TargetMode="External"/><Relationship Id="rId281" Type="http://schemas.openxmlformats.org/officeDocument/2006/relationships/hyperlink" Target="consultantplus://offline/ref=4363494A0E0E00B52710A1BABFF8E92C17CCD00EDFCFE16E7E1F82299CA99C29C8E832303E96B1119F2E6B342B6B4F9EC25575D96BF1C90BhDH1J" TargetMode="External"/><Relationship Id="rId286" Type="http://schemas.openxmlformats.org/officeDocument/2006/relationships/hyperlink" Target="consultantplus://offline/ref=4363494A0E0E00B52710A1BABFF8E92C17CCD00EDFCFE16E7E1F82299CA99C29C8E832303E96B1119B2E6B342B6B4F9EC25575D96BF1C90BhDH1J" TargetMode="External"/><Relationship Id="rId34" Type="http://schemas.openxmlformats.org/officeDocument/2006/relationships/hyperlink" Target="consultantplus://offline/ref=4363494A0E0E00B52710A1BABFF8E92C17CED703DCCDE16E7E1F82299CA99C29DAE86A3C3F92AF149E3B3D656Dh3HFJ" TargetMode="External"/><Relationship Id="rId50" Type="http://schemas.openxmlformats.org/officeDocument/2006/relationships/hyperlink" Target="consultantplus://offline/ref=4363494A0E0E00B52710A1BABFF8E92C17CFD30BDCC2E16E7E1F82299CA99C29C8E832303E96B1119E2E6B342B6B4F9EC25575D96BF1C90BhDH1J" TargetMode="External"/><Relationship Id="rId55" Type="http://schemas.openxmlformats.org/officeDocument/2006/relationships/hyperlink" Target="consultantplus://offline/ref=4363494A0E0E00B52710A1BABFF8E92C17CBD90FD2CBE16E7E1F82299CA99C29C8E832303E96B116972E6B342B6B4F9EC25575D96BF1C90BhDH1J" TargetMode="External"/><Relationship Id="rId76" Type="http://schemas.openxmlformats.org/officeDocument/2006/relationships/hyperlink" Target="consultantplus://offline/ref=4363494A0E0E00B52710A1BABFF8E92C17CFD30BDCC2E16E7E1F82299CA99C29C8E832303E96B112992E6B342B6B4F9EC25575D96BF1C90BhDH1J" TargetMode="External"/><Relationship Id="rId97" Type="http://schemas.openxmlformats.org/officeDocument/2006/relationships/hyperlink" Target="consultantplus://offline/ref=4363494A0E0E00B52710A1BABFF8E92C17CFD30BDCC2E16E7E1F82299CA99C29C8E832303E96B1139C2E6B342B6B4F9EC25575D96BF1C90BhDH1J" TargetMode="External"/><Relationship Id="rId104" Type="http://schemas.openxmlformats.org/officeDocument/2006/relationships/hyperlink" Target="consultantplus://offline/ref=4363494A0E0E00B52710A1BABFF8E92C17CFD30BDCC2E16E7E1F82299CA99C29C8E832303E96B1139C2E6B342B6B4F9EC25575D96BF1C90BhDH1J" TargetMode="External"/><Relationship Id="rId120" Type="http://schemas.openxmlformats.org/officeDocument/2006/relationships/hyperlink" Target="consultantplus://offline/ref=4363494A0E0E00B52710A1BABFF8E92C17CCD009DCCEE16E7E1F82299CA99C29C8E832303E97B013982E6B342B6B4F9EC25575D96BF1C90BhDH1J" TargetMode="External"/><Relationship Id="rId125" Type="http://schemas.openxmlformats.org/officeDocument/2006/relationships/hyperlink" Target="consultantplus://offline/ref=4363494A0E0E00B52710A1BABFF8E92C17CFD30BDCC2E16E7E1F82299CA99C29C8E832303E96B1109A2E6B342B6B4F9EC25575D96BF1C90BhDH1J" TargetMode="External"/><Relationship Id="rId141" Type="http://schemas.openxmlformats.org/officeDocument/2006/relationships/hyperlink" Target="consultantplus://offline/ref=4363494A0E0E00B52710A1BABFF8E92C16CBD103D8CBE16E7E1F82299CA99C29DAE86A3C3F92AF149E3B3D656Dh3HFJ" TargetMode="External"/><Relationship Id="rId146" Type="http://schemas.openxmlformats.org/officeDocument/2006/relationships/hyperlink" Target="consultantplus://offline/ref=4363494A0E0E00B52710A1BABFF8E92C17CFD30BDCC2E16E7E1F82299CA99C29C8E832303E96B017972E6B342B6B4F9EC25575D96BF1C90BhDH1J" TargetMode="External"/><Relationship Id="rId167" Type="http://schemas.openxmlformats.org/officeDocument/2006/relationships/hyperlink" Target="consultantplus://offline/ref=4363494A0E0E00B52710A1BABFF8E92C17CFD30BDCC2E16E7E1F82299CA99C29C8E832303E96B013962E6B342B6B4F9EC25575D96BF1C90BhDH1J" TargetMode="External"/><Relationship Id="rId188" Type="http://schemas.openxmlformats.org/officeDocument/2006/relationships/hyperlink" Target="consultantplus://offline/ref=4363494A0E0E00B52710A1BABFF8E92C17CFD30BDCC2E16E7E1F82299CA99C29C8E832303E96B01D9E2E6B342B6B4F9EC25575D96BF1C90BhDH1J" TargetMode="External"/><Relationship Id="rId7" Type="http://schemas.openxmlformats.org/officeDocument/2006/relationships/hyperlink" Target="consultantplus://offline/ref=4363494A0E0E00B52710A1BABFF8E92C16CCD809DDC2E16E7E1F82299CA99C29C8E832303E96B0119B2E6B342B6B4F9EC25575D96BF1C90BhDH1J" TargetMode="External"/><Relationship Id="rId71" Type="http://schemas.openxmlformats.org/officeDocument/2006/relationships/hyperlink" Target="consultantplus://offline/ref=4363494A0E0E00B52710A1BABFF8E92C17CCD203D2CAE16E7E1F82299CA99C29C8E83237399DE545DB7032646B20429ED84975DAh7H4J" TargetMode="External"/><Relationship Id="rId92" Type="http://schemas.openxmlformats.org/officeDocument/2006/relationships/hyperlink" Target="consultantplus://offline/ref=4363494A0E0E00B52710A1BABFF8E92C17CED303DECCE16E7E1F82299CA99C29C8E832303E97B0179E2E6B342B6B4F9EC25575D96BF1C90BhDH1J" TargetMode="External"/><Relationship Id="rId162" Type="http://schemas.openxmlformats.org/officeDocument/2006/relationships/hyperlink" Target="consultantplus://offline/ref=4363494A0E0E00B52710A1BABFF8E92C17CCD009DCCEE16E7E1F82299CA99C29DAE86A3C3F92AF149E3B3D656Dh3HFJ" TargetMode="External"/><Relationship Id="rId183" Type="http://schemas.openxmlformats.org/officeDocument/2006/relationships/hyperlink" Target="consultantplus://offline/ref=4363494A0E0E00B52710A1BABFF8E92C17CFD30BDCC2E16E7E1F82299CA99C29C8E832303E96B110962E6B342B6B4F9EC25575D96BF1C90BhDH1J" TargetMode="External"/><Relationship Id="rId213" Type="http://schemas.openxmlformats.org/officeDocument/2006/relationships/hyperlink" Target="consultantplus://offline/ref=4363494A0E0E00B52710A1BABFF8E92C17CFD30BDCC2E16E7E1F82299CA99C29C8E832303E96B0149A2E6B342B6B4F9EC25575D96BF1C90BhDH1J" TargetMode="External"/><Relationship Id="rId218" Type="http://schemas.openxmlformats.org/officeDocument/2006/relationships/hyperlink" Target="consultantplus://offline/ref=4363494A0E0E00B52710A1BABFF8E92C17CFD30BDCC2E16E7E1F82299CA99C29C8E832303E96B310962E6B342B6B4F9EC25575D96BF1C90BhDH1J" TargetMode="External"/><Relationship Id="rId234" Type="http://schemas.openxmlformats.org/officeDocument/2006/relationships/hyperlink" Target="consultantplus://offline/ref=4363494A0E0E00B52710A1BABFF8E92C17CCD202D9CCE16E7E1F82299CA99C29C8E832303E96B112982E6B342B6B4F9EC25575D96BF1C90BhDH1J" TargetMode="External"/><Relationship Id="rId239" Type="http://schemas.openxmlformats.org/officeDocument/2006/relationships/hyperlink" Target="consultantplus://offline/ref=4363494A0E0E00B52710A1BABFF8E92C17CFD30BDCC2E16E7E1F82299CA99C29C8E832303E96B310982E6B342B6B4F9EC25575D96BF1C90BhDH1J" TargetMode="External"/><Relationship Id="rId2" Type="http://schemas.microsoft.com/office/2007/relationships/stylesWithEffects" Target="stylesWithEffects.xml"/><Relationship Id="rId29" Type="http://schemas.openxmlformats.org/officeDocument/2006/relationships/hyperlink" Target="consultantplus://offline/ref=4363494A0E0E00B52710A1BABFF8E92C17CFD30BDCC2E16E7E1F82299CA99C29C8E832303E96B1109A2E6B342B6B4F9EC25575D96BF1C90BhDH1J" TargetMode="External"/><Relationship Id="rId250" Type="http://schemas.openxmlformats.org/officeDocument/2006/relationships/hyperlink" Target="consultantplus://offline/ref=4363494A0E0E00B52710A1BABFF8E92C17CFD30BDCC2E16E7E1F82299CA99C29C8E832303E96B214972E6B342B6B4F9EC25575D96BF1C90BhDH1J" TargetMode="External"/><Relationship Id="rId255" Type="http://schemas.openxmlformats.org/officeDocument/2006/relationships/hyperlink" Target="consultantplus://offline/ref=4363494A0E0E00B52710A1BABFF8E92C17CFD30BDCC2E16E7E1F82299CA99C29C8E832303E96B2149D2E6B342B6B4F9EC25575D96BF1C90BhDH1J" TargetMode="External"/><Relationship Id="rId271" Type="http://schemas.openxmlformats.org/officeDocument/2006/relationships/hyperlink" Target="consultantplus://offline/ref=4363494A0E0E00B52710A1BABFF8E92C17CED80CDFC8E16E7E1F82299CA99C29C8E832303E96B114972E6B342B6B4F9EC25575D96BF1C90BhDH1J" TargetMode="External"/><Relationship Id="rId276" Type="http://schemas.openxmlformats.org/officeDocument/2006/relationships/hyperlink" Target="consultantplus://offline/ref=4363494A0E0E00B52710A1BABFF8E92C17CCD00EDFCFE16E7E1F82299CA99C29C8E832303E96B1179B2E6B342B6B4F9EC25575D96BF1C90BhDH1J" TargetMode="External"/><Relationship Id="rId24" Type="http://schemas.openxmlformats.org/officeDocument/2006/relationships/hyperlink" Target="consultantplus://offline/ref=4363494A0E0E00B52710A1BABFF8E92C17CFD30BDCC2E16E7E1F82299CA99C29C8E832303E96B1109A2E6B342B6B4F9EC25575D96BF1C90BhDH1J" TargetMode="External"/><Relationship Id="rId40" Type="http://schemas.openxmlformats.org/officeDocument/2006/relationships/hyperlink" Target="consultantplus://offline/ref=4363494A0E0E00B52710A1BABFF8E92C17CFD30BDCC2E16E7E1F82299CA99C29C8E8323335C2E050CA283E61713E4381C44B77hDH9J" TargetMode="External"/><Relationship Id="rId45" Type="http://schemas.openxmlformats.org/officeDocument/2006/relationships/hyperlink" Target="consultantplus://offline/ref=4363494A0E0E00B52710A1BABFF8E92C17CBD90FD2CBE16E7E1F82299CA99C29C8E832303E96B116972E6B342B6B4F9EC25575D96BF1C90BhDH1J" TargetMode="External"/><Relationship Id="rId66" Type="http://schemas.openxmlformats.org/officeDocument/2006/relationships/hyperlink" Target="consultantplus://offline/ref=4363494A0E0E00B52710A1BABFF8E92C17CFD30BDCC2E16E7E1F82299CA99C29C8E832303E96B112992E6B342B6B4F9EC25575D96BF1C90BhDH1J" TargetMode="External"/><Relationship Id="rId87" Type="http://schemas.openxmlformats.org/officeDocument/2006/relationships/hyperlink" Target="consultantplus://offline/ref=4363494A0E0E00B52710A1BABFF8E92C17CED303DECBE16E7E1F82299CA99C29DAE86A3C3F92AF149E3B3D656Dh3HFJ" TargetMode="External"/><Relationship Id="rId110" Type="http://schemas.openxmlformats.org/officeDocument/2006/relationships/hyperlink" Target="consultantplus://offline/ref=4363494A0E0E00B52710A1BABFF8E92C17CFD30BDCC2E16E7E1F82299CA99C29C8E832303E96B113972E6B342B6B4F9EC25575D96BF1C90BhDH1J" TargetMode="External"/><Relationship Id="rId115" Type="http://schemas.openxmlformats.org/officeDocument/2006/relationships/hyperlink" Target="consultantplus://offline/ref=4363494A0E0E00B52710A1BABFF8E92C17CCD009DCCEE16E7E1F82299CA99C29C8E832303E96B61D9B2E6B342B6B4F9EC25575D96BF1C90BhDH1J" TargetMode="External"/><Relationship Id="rId131" Type="http://schemas.openxmlformats.org/officeDocument/2006/relationships/hyperlink" Target="consultantplus://offline/ref=4363494A0E0E00B52710A1BABFF8E92C17CFD30BDCC2E16E7E1F82299CA99C29C8E832303E96B3179E2E6B342B6B4F9EC25575D96BF1C90BhDH1J" TargetMode="External"/><Relationship Id="rId136" Type="http://schemas.openxmlformats.org/officeDocument/2006/relationships/hyperlink" Target="consultantplus://offline/ref=4363494A0E0E00B52710A1BABFF8E92C17CFD30BDCC2E16E7E1F82299CA99C29C8E832303E96B1109A2E6B342B6B4F9EC25575D96BF1C90BhDH1J" TargetMode="External"/><Relationship Id="rId157" Type="http://schemas.openxmlformats.org/officeDocument/2006/relationships/hyperlink" Target="consultantplus://offline/ref=4363494A0E0E00B52710A1BABFF8E92C17CED90BDCCFE16E7E1F82299CA99C29DAE86A3C3F92AF149E3B3D656Dh3HFJ" TargetMode="External"/><Relationship Id="rId178" Type="http://schemas.openxmlformats.org/officeDocument/2006/relationships/hyperlink" Target="consultantplus://offline/ref=4363494A0E0E00B52710A1BABFF8E92C17C8D40EDECDE16E7E1F82299CA99C29DAE86A3C3F92AF149E3B3D656Dh3HFJ" TargetMode="External"/><Relationship Id="rId61" Type="http://schemas.openxmlformats.org/officeDocument/2006/relationships/hyperlink" Target="consultantplus://offline/ref=4363494A0E0E00B52710A1BABFF8E92C17CFD30BDCC2E16E7E1F82299CA99C29C8E832303E96B1129D2E6B342B6B4F9EC25575D96BF1C90BhDH1J" TargetMode="External"/><Relationship Id="rId82" Type="http://schemas.openxmlformats.org/officeDocument/2006/relationships/hyperlink" Target="consultantplus://offline/ref=4363494A0E0E00B52710A1BABFF8E92C17CFD30BDCC2E16E7E1F82299CA99C29C8E832303E96B111972E6B342B6B4F9EC25575D96BF1C90BhDH1J" TargetMode="External"/><Relationship Id="rId152" Type="http://schemas.openxmlformats.org/officeDocument/2006/relationships/hyperlink" Target="consultantplus://offline/ref=4363494A0E0E00B52710A1BABFF8E92C17CFD30BDCC2E16E7E1F82299CA99C29C8E832303E96B017972E6B342B6B4F9EC25575D96BF1C90BhDH1J" TargetMode="External"/><Relationship Id="rId173" Type="http://schemas.openxmlformats.org/officeDocument/2006/relationships/hyperlink" Target="consultantplus://offline/ref=4363494A0E0E00B52710A1BABFF8E92C17CFD30BDCC2E16E7E1F82299CA99C29C8E832303E96B01C9E2E6B342B6B4F9EC25575D96BF1C90BhDH1J" TargetMode="External"/><Relationship Id="rId194" Type="http://schemas.openxmlformats.org/officeDocument/2006/relationships/hyperlink" Target="consultantplus://offline/ref=4363494A0E0E00B52710A1BABFF8E92C17CFD30BDCC2E16E7E1F82299CA99C29C8E832303E96B3159F2E6B342B6B4F9EC25575D96BF1C90BhDH1J" TargetMode="External"/><Relationship Id="rId199" Type="http://schemas.openxmlformats.org/officeDocument/2006/relationships/hyperlink" Target="consultantplus://offline/ref=4363494A0E0E00B52710A1BABFF8E92C17CFD30BDCC2E16E7E1F82299CA99C29C8E832303E96B3179E2E6B342B6B4F9EC25575D96BF1C90BhDH1J" TargetMode="External"/><Relationship Id="rId203" Type="http://schemas.openxmlformats.org/officeDocument/2006/relationships/hyperlink" Target="consultantplus://offline/ref=4363494A0E0E00B52710A1BABFF8E92C17CFD30BDCC2E16E7E1F82299CA99C29C8E832303E96B0149A2E6B342B6B4F9EC25575D96BF1C90BhDH1J" TargetMode="External"/><Relationship Id="rId208" Type="http://schemas.openxmlformats.org/officeDocument/2006/relationships/hyperlink" Target="consultantplus://offline/ref=4363494A0E0E00B52710A1BABFF8E92C17CFD30BDCC2E16E7E1F82299CA99C29C8E832303E96B3179B2E6B342B6B4F9EC25575D96BF1C90BhDH1J" TargetMode="External"/><Relationship Id="rId229" Type="http://schemas.openxmlformats.org/officeDocument/2006/relationships/hyperlink" Target="consultantplus://offline/ref=4363494A0E0E00B52710A1BABFF8E92C17CFD30BDCC2E16E7E1F82299CA99C29C8E832303E96B310982E6B342B6B4F9EC25575D96BF1C90BhDH1J" TargetMode="External"/><Relationship Id="rId19" Type="http://schemas.openxmlformats.org/officeDocument/2006/relationships/hyperlink" Target="consultantplus://offline/ref=4363494A0E0E00B52710A1BABFF8E92C17CFD30BDCC2E16E7E1F82299CA99C29C8E832303E96B1109A2E6B342B6B4F9EC25575D96BF1C90BhDH1J" TargetMode="External"/><Relationship Id="rId224" Type="http://schemas.openxmlformats.org/officeDocument/2006/relationships/hyperlink" Target="consultantplus://offline/ref=4363494A0E0E00B52710A1BABFF8E92C17CFD30BDCC2E16E7E1F82299CA99C29C8E832303E96B3119D2E6B342B6B4F9EC25575D96BF1C90BhDH1J" TargetMode="External"/><Relationship Id="rId240" Type="http://schemas.openxmlformats.org/officeDocument/2006/relationships/hyperlink" Target="consultantplus://offline/ref=4363494A0E0E00B52710A1BABFF8E92C17CFD30BDCC2E16E7E1F82299CA99C29C8E832303E96B3119A2E6B342B6B4F9EC25575D96BF1C90BhDH1J" TargetMode="External"/><Relationship Id="rId245" Type="http://schemas.openxmlformats.org/officeDocument/2006/relationships/hyperlink" Target="consultantplus://offline/ref=4363494A0E0E00B52710A1BABFF8E92C17CFD30BDCC2E16E7E1F82299CA99C29C8E832303E96B310982E6B342B6B4F9EC25575D96BF1C90BhDH1J" TargetMode="External"/><Relationship Id="rId261" Type="http://schemas.openxmlformats.org/officeDocument/2006/relationships/hyperlink" Target="consultantplus://offline/ref=4363494A0E0E00B52710A1BABFF8E92C17CCD00EDFCFE16E7E1F82299CA99C29C8E832303E96B115982E6B342B6B4F9EC25575D96BF1C90BhDH1J" TargetMode="External"/><Relationship Id="rId266" Type="http://schemas.openxmlformats.org/officeDocument/2006/relationships/hyperlink" Target="consultantplus://offline/ref=4363494A0E0E00B52710A1BABFF8E92C17CCD00EDFCFE16E7E1F82299CA99C29C8E832303E96B115982E6B342B6B4F9EC25575D96BF1C90BhDH1J" TargetMode="External"/><Relationship Id="rId287" Type="http://schemas.openxmlformats.org/officeDocument/2006/relationships/fontTable" Target="fontTable.xml"/><Relationship Id="rId14" Type="http://schemas.openxmlformats.org/officeDocument/2006/relationships/hyperlink" Target="consultantplus://offline/ref=4363494A0E0E00B52710A1BABFF8E92C17CFD403DECEE16E7E1F82299CA99C29C8E832303E96B0149A2E6B342B6B4F9EC25575D96BF1C90BhDH1J" TargetMode="External"/><Relationship Id="rId30" Type="http://schemas.openxmlformats.org/officeDocument/2006/relationships/hyperlink" Target="consultantplus://offline/ref=4363494A0E0E00B52710A1BABFF8E92C17CFD30BDCC2E16E7E1F82299CA99C29C8E832303E96B1109A2E6B342B6B4F9EC25575D96BF1C90BhDH1J" TargetMode="External"/><Relationship Id="rId35" Type="http://schemas.openxmlformats.org/officeDocument/2006/relationships/hyperlink" Target="consultantplus://offline/ref=4363494A0E0E00B52710A1BABFF8E92C17CFD30BDCC2E16E7E1F82299CA99C29C8E832303E96B1109A2E6B342B6B4F9EC25575D96BF1C90BhDH1J" TargetMode="External"/><Relationship Id="rId56" Type="http://schemas.openxmlformats.org/officeDocument/2006/relationships/hyperlink" Target="consultantplus://offline/ref=4363494A0E0E00B52710A1BABFF8E92C17CFD30BDCC2E16E7E1F82299CA99C29C8E832303E96B111992E6B342B6B4F9EC25575D96BF1C90BhDH1J" TargetMode="External"/><Relationship Id="rId77" Type="http://schemas.openxmlformats.org/officeDocument/2006/relationships/hyperlink" Target="consultantplus://offline/ref=4363494A0E0E00B52710A1BABFF8E92C17CFD30BDCC2E16E7E1F82299CA99C29C8E832303E96B1129B2E6B342B6B4F9EC25575D96BF1C90BhDH1J" TargetMode="External"/><Relationship Id="rId100" Type="http://schemas.openxmlformats.org/officeDocument/2006/relationships/hyperlink" Target="consultantplus://offline/ref=4363494A0E0E00B52710A1BABFF8E92C17CFD30BDCC2E16E7E1F82299CA99C29C8E832303E96B1139C2E6B342B6B4F9EC25575D96BF1C90BhDH1J" TargetMode="External"/><Relationship Id="rId105" Type="http://schemas.openxmlformats.org/officeDocument/2006/relationships/hyperlink" Target="consultantplus://offline/ref=4363494A0E0E00B52710A1BABFF8E92C17CFD30BDCC2E16E7E1F82299CA99C29C8E832303E96B1139C2E6B342B6B4F9EC25575D96BF1C90BhDH1J" TargetMode="External"/><Relationship Id="rId126" Type="http://schemas.openxmlformats.org/officeDocument/2006/relationships/hyperlink" Target="consultantplus://offline/ref=4363494A0E0E00B52710A1BABFF8E92C17CFD30BDCC2E16E7E1F82299CA99C29C8E832303E96B0169D2E6B342B6B4F9EC25575D96BF1C90BhDH1J" TargetMode="External"/><Relationship Id="rId147" Type="http://schemas.openxmlformats.org/officeDocument/2006/relationships/hyperlink" Target="consultantplus://offline/ref=4363494A0E0E00B52710A1BABFF8E92C17CFD108D3C3E16E7E1F82299CA99C29C8E832303E96B115982E6B342B6B4F9EC25575D96BF1C90BhDH1J" TargetMode="External"/><Relationship Id="rId168" Type="http://schemas.openxmlformats.org/officeDocument/2006/relationships/hyperlink" Target="consultantplus://offline/ref=4363494A0E0E00B52710A1BABFF8E92C17CFD30BDCC2E16E7E1F82299CA99C29C8E832303E96B01C9F2E6B342B6B4F9EC25575D96BF1C90BhDH1J" TargetMode="External"/><Relationship Id="rId282" Type="http://schemas.openxmlformats.org/officeDocument/2006/relationships/hyperlink" Target="consultantplus://offline/ref=4363494A0E0E00B52710A1BABFF8E92C17CED80CDFC8E16E7E1F82299CA99C29C8E832303E96B114972E6B342B6B4F9EC25575D96BF1C90BhDH1J" TargetMode="External"/><Relationship Id="rId8" Type="http://schemas.openxmlformats.org/officeDocument/2006/relationships/hyperlink" Target="consultantplus://offline/ref=4363494A0E0E00B52710A1BABFF8E92C17CED803DDCDE16E7E1F82299CA99C29C8E83235399DE545DB7032646B20429ED84975DAh7H4J" TargetMode="External"/><Relationship Id="rId51" Type="http://schemas.openxmlformats.org/officeDocument/2006/relationships/hyperlink" Target="consultantplus://offline/ref=4363494A0E0E00B52710A1BABFF8E92C17CFD30BDCC2E16E7E1F82299CA99C29C8E832303E96B1109A2E6B342B6B4F9EC25575D96BF1C90BhDH1J" TargetMode="External"/><Relationship Id="rId72" Type="http://schemas.openxmlformats.org/officeDocument/2006/relationships/hyperlink" Target="consultantplus://offline/ref=4363494A0E0E00B52710A1BABFF8E92C17CFD30BDCC2E16E7E1F82299CA99C29C8E832303E96B112992E6B342B6B4F9EC25575D96BF1C90BhDH1J" TargetMode="External"/><Relationship Id="rId93" Type="http://schemas.openxmlformats.org/officeDocument/2006/relationships/hyperlink" Target="consultantplus://offline/ref=4363494A0E0E00B52710A1BABFF8E92C17CFD30BDCC2E16E7E1F82299CA99C29C8E832303E96B310982E6B342B6B4F9EC25575D96BF1C90BhDH1J" TargetMode="External"/><Relationship Id="rId98" Type="http://schemas.openxmlformats.org/officeDocument/2006/relationships/hyperlink" Target="consultantplus://offline/ref=4363494A0E0E00B52710A1BABFF8E92C17CFD30BDCC2E16E7E1F82299CA99C29C8E832303E96B1139C2E6B342B6B4F9EC25575D96BF1C90BhDH1J" TargetMode="External"/><Relationship Id="rId121" Type="http://schemas.openxmlformats.org/officeDocument/2006/relationships/hyperlink" Target="consultantplus://offline/ref=4363494A0E0E00B52710A1BABFF8E92C17CFD30BDCC2E16E7E1F82299CA99C29C8E832303E96B0149A2E6B342B6B4F9EC25575D96BF1C90BhDH1J" TargetMode="External"/><Relationship Id="rId142" Type="http://schemas.openxmlformats.org/officeDocument/2006/relationships/hyperlink" Target="consultantplus://offline/ref=4363494A0E0E00B52710A1BABFF8E92C16CBD103D8CBE16E7E1F82299CA99C29DAE86A3C3F92AF149E3B3D656Dh3HFJ" TargetMode="External"/><Relationship Id="rId163" Type="http://schemas.openxmlformats.org/officeDocument/2006/relationships/hyperlink" Target="consultantplus://offline/ref=4363494A0E0E00B52710A1BABFF8E92C17CAD70FDDCBE16E7E1F82299CA99C29DAE86A3C3F92AF149E3B3D656Dh3HFJ" TargetMode="External"/><Relationship Id="rId184" Type="http://schemas.openxmlformats.org/officeDocument/2006/relationships/hyperlink" Target="consultantplus://offline/ref=4363494A0E0E00B52710A1BABFF8E92C17CFD30BDCC2E16E7E1F82299CA99C29C8E832303E96B1129B2E6B342B6B4F9EC25575D96BF1C90BhDH1J" TargetMode="External"/><Relationship Id="rId189" Type="http://schemas.openxmlformats.org/officeDocument/2006/relationships/hyperlink" Target="consultantplus://offline/ref=4363494A0E0E00B52710A1BABFF8E92C17CFD30BDCC2E16E7E1F82299CA99C29C8E832303E96B01D9D2E6B342B6B4F9EC25575D96BF1C90BhDH1J" TargetMode="External"/><Relationship Id="rId219" Type="http://schemas.openxmlformats.org/officeDocument/2006/relationships/hyperlink" Target="consultantplus://offline/ref=4363494A0E0E00B52710A1BABFF8E92C17CFD30BDCC2E16E7E1F82299CA99C29C8E832303E96B3119F2E6B342B6B4F9EC25575D96BF1C90BhDH1J" TargetMode="External"/><Relationship Id="rId3" Type="http://schemas.openxmlformats.org/officeDocument/2006/relationships/settings" Target="settings.xml"/><Relationship Id="rId214" Type="http://schemas.openxmlformats.org/officeDocument/2006/relationships/hyperlink" Target="consultantplus://offline/ref=4363494A0E0E00B52710A1BABFF8E92C17CFD30BDCC2E16E7E1F82299CA99C29C8E832303E96B1109A2E6B342B6B4F9EC25575D96BF1C90BhDH1J" TargetMode="External"/><Relationship Id="rId230" Type="http://schemas.openxmlformats.org/officeDocument/2006/relationships/hyperlink" Target="consultantplus://offline/ref=4363494A0E0E00B52710A1BABFF8E92C17CFD30BDCC2E16E7E1F82299CA99C29C8E832303E96B310982E6B342B6B4F9EC25575D96BF1C90BhDH1J" TargetMode="External"/><Relationship Id="rId235" Type="http://schemas.openxmlformats.org/officeDocument/2006/relationships/hyperlink" Target="consultantplus://offline/ref=4363494A0E0E00B52710A1BABFF8E92C17CFD30BDCC2E16E7E1F82299CA99C29C8E832303E96B3119D2E6B342B6B4F9EC25575D96BF1C90BhDH1J" TargetMode="External"/><Relationship Id="rId251" Type="http://schemas.openxmlformats.org/officeDocument/2006/relationships/hyperlink" Target="consultantplus://offline/ref=4363494A0E0E00B52710A1BABFF8E92C17CFD30BDCC2E16E7E1F82299CA99C29C8E832303E96B2159F2E6B342B6B4F9EC25575D96BF1C90BhDH1J" TargetMode="External"/><Relationship Id="rId256" Type="http://schemas.openxmlformats.org/officeDocument/2006/relationships/hyperlink" Target="consultantplus://offline/ref=4363494A0E0E00B52710A1BABFF8E92C17CFD30BDCC2E16E7E1F82299CA99C29C8E832303E96B2149C2E6B342B6B4F9EC25575D96BF1C90BhDH1J" TargetMode="External"/><Relationship Id="rId277" Type="http://schemas.openxmlformats.org/officeDocument/2006/relationships/hyperlink" Target="consultantplus://offline/ref=4363494A0E0E00B52710A1BABFF8E92C17CED803DCC8E16E7E1F82299CA99C29C8E8323435C2E050CA283E61713E4381C44B77hDH9J" TargetMode="External"/><Relationship Id="rId25" Type="http://schemas.openxmlformats.org/officeDocument/2006/relationships/hyperlink" Target="consultantplus://offline/ref=4363494A0E0E00B52710A1BABFF8E92C17CFD30BDCC2E16E7E1F82299CA99C29C8E832303E96B1109A2E6B342B6B4F9EC25575D96BF1C90BhDH1J" TargetMode="External"/><Relationship Id="rId46" Type="http://schemas.openxmlformats.org/officeDocument/2006/relationships/hyperlink" Target="consultantplus://offline/ref=4363494A0E0E00B52710A1BABFF8E92C17CBD90FD2CBE16E7E1F82299CA99C29C8E832303E96B116972E6B342B6B4F9EC25575D96BF1C90BhDH1J" TargetMode="External"/><Relationship Id="rId67" Type="http://schemas.openxmlformats.org/officeDocument/2006/relationships/hyperlink" Target="consultantplus://offline/ref=4363494A0E0E00B52710A1BABFF8E92C17CFD30BDCC2E16E7E1F82299CA99C29C8E832303E96B111992E6B342B6B4F9EC25575D96BF1C90BhDH1J" TargetMode="External"/><Relationship Id="rId116" Type="http://schemas.openxmlformats.org/officeDocument/2006/relationships/hyperlink" Target="consultantplus://offline/ref=4363494A0E0E00B52710A1BABFF8E92C17CFD30BDCC2E16E7E1F82299CA99C29C8E832303E96B0149A2E6B342B6B4F9EC25575D96BF1C90BhDH1J" TargetMode="External"/><Relationship Id="rId137" Type="http://schemas.openxmlformats.org/officeDocument/2006/relationships/hyperlink" Target="consultantplus://offline/ref=4363494A0E0E00B52710A1BABFF8E92C17CDD709D3CFE16E7E1F82299CA99C29DAE86A3C3F92AF149E3B3D656Dh3HFJ" TargetMode="External"/><Relationship Id="rId158" Type="http://schemas.openxmlformats.org/officeDocument/2006/relationships/hyperlink" Target="consultantplus://offline/ref=4363494A0E0E00B52710A1BABFF8E92C17CFD30BDCC2E16E7E1F82299CA99C29C8E832303E96B0139A2E6B342B6B4F9EC25575D96BF1C90BhDH1J" TargetMode="External"/><Relationship Id="rId272" Type="http://schemas.openxmlformats.org/officeDocument/2006/relationships/hyperlink" Target="consultantplus://offline/ref=4363494A0E0E00B52710A1BABFF8E92C17CED80CDFC8E16E7E1F82299CA99C29DAE86A3C3F92AF149E3B3D656Dh3HFJ" TargetMode="External"/><Relationship Id="rId20" Type="http://schemas.openxmlformats.org/officeDocument/2006/relationships/hyperlink" Target="consultantplus://offline/ref=4363494A0E0E00B52710A1BABFF8E92C17CFD30BDCC2E16E7E1F82299CA99C29C8E832303E96B1109A2E6B342B6B4F9EC25575D96BF1C90BhDH1J" TargetMode="External"/><Relationship Id="rId41" Type="http://schemas.openxmlformats.org/officeDocument/2006/relationships/hyperlink" Target="consultantplus://offline/ref=4363494A0E0E00B52710A1BABFF8E92C17CFD30BDCC2E16E7E1F82299CA99C29C8E8323335C2E050CA283E61713E4381C44B77hDH9J" TargetMode="External"/><Relationship Id="rId62" Type="http://schemas.openxmlformats.org/officeDocument/2006/relationships/hyperlink" Target="consultantplus://offline/ref=4363494A0E0E00B52710A1BABFF8E92C17CFD30BDCC2E16E7E1F82299CA99C29C8E832303E96B0139A2E6B342B6B4F9EC25575D96BF1C90BhDH1J" TargetMode="External"/><Relationship Id="rId83" Type="http://schemas.openxmlformats.org/officeDocument/2006/relationships/hyperlink" Target="consultantplus://offline/ref=4363494A0E0E00B52710A1BABFF8E92C17CFD30BDCC2E16E7E1F82299CA99C29C8E832303E96B1129F2E6B342B6B4F9EC25575D96BF1C90BhDH1J" TargetMode="External"/><Relationship Id="rId88" Type="http://schemas.openxmlformats.org/officeDocument/2006/relationships/hyperlink" Target="consultantplus://offline/ref=4363494A0E0E00B52710A1BABFF8E92C17CED50DD9CBE16E7E1F82299CA99C29DAE86A3C3F92AF149E3B3D656Dh3HFJ" TargetMode="External"/><Relationship Id="rId111" Type="http://schemas.openxmlformats.org/officeDocument/2006/relationships/hyperlink" Target="consultantplus://offline/ref=4363494A0E0E00B52710A1BABFF8E92C17CFD30BDCC2E16E7E1F82299CA99C29C8E832303E96B1139C2E6B342B6B4F9EC25575D96BF1C90BhDH1J" TargetMode="External"/><Relationship Id="rId132" Type="http://schemas.openxmlformats.org/officeDocument/2006/relationships/hyperlink" Target="consultantplus://offline/ref=4363494A0E0E00B52710A1BABFF8E92C17CFD30BDCC2E16E7E1F82299CA99C29C8E832303E96B014972E6B342B6B4F9EC25575D96BF1C90BhDH1J" TargetMode="External"/><Relationship Id="rId153" Type="http://schemas.openxmlformats.org/officeDocument/2006/relationships/hyperlink" Target="consultantplus://offline/ref=4363494A0E0E00B52710A1BABFF8E92C17CFD30BDCC2E16E7E1F82299CA99C29C8E832303E96B0109D2E6B342B6B4F9EC25575D96BF1C90BhDH1J" TargetMode="External"/><Relationship Id="rId174" Type="http://schemas.openxmlformats.org/officeDocument/2006/relationships/hyperlink" Target="consultantplus://offline/ref=4363494A0E0E00B52710A1BABFF8E92C17CFD30BDCC2E16E7E1F82299CA99C29C8E832303E96B0139A2E6B342B6B4F9EC25575D96BF1C90BhDH1J" TargetMode="External"/><Relationship Id="rId179" Type="http://schemas.openxmlformats.org/officeDocument/2006/relationships/hyperlink" Target="consultantplus://offline/ref=4363494A0E0E00B52710A1BABFF8E92C17CFD103D3C8E16E7E1F82299CA99C29C8E832323B90BA40CE616A686E3A5C9FC75577D877hFH2J" TargetMode="External"/><Relationship Id="rId195" Type="http://schemas.openxmlformats.org/officeDocument/2006/relationships/hyperlink" Target="consultantplus://offline/ref=4363494A0E0E00B52710A1BABFF8E92C17CFD30BDCC2E16E7E1F82299CA99C29C8E832303E96B01D9D2E6B342B6B4F9EC25575D96BF1C90BhDH1J" TargetMode="External"/><Relationship Id="rId209" Type="http://schemas.openxmlformats.org/officeDocument/2006/relationships/hyperlink" Target="consultantplus://offline/ref=4363494A0E0E00B52710A1BABFF8E92C17CFD30BDCC2E16E7E1F82299CA99C29C8E832303E96B3179A2E6B342B6B4F9EC25575D96BF1C90BhDH1J" TargetMode="External"/><Relationship Id="rId190" Type="http://schemas.openxmlformats.org/officeDocument/2006/relationships/hyperlink" Target="consultantplus://offline/ref=4363494A0E0E00B52710A1BABFF8E92C17CED60BDDC2E16E7E1F82299CA99C29DAE86A3C3F92AF149E3B3D656Dh3HFJ" TargetMode="External"/><Relationship Id="rId204" Type="http://schemas.openxmlformats.org/officeDocument/2006/relationships/hyperlink" Target="consultantplus://offline/ref=4363494A0E0E00B52710A1BABFF8E92C17CFD30BDCC2E16E7E1F82299CA99C29C8E832303E96B0149A2E6B342B6B4F9EC25575D96BF1C90BhDH1J" TargetMode="External"/><Relationship Id="rId220" Type="http://schemas.openxmlformats.org/officeDocument/2006/relationships/hyperlink" Target="consultantplus://offline/ref=4363494A0E0E00B52710A1BABFF8E92C17CFD30BDCC2E16E7E1F82299CA99C29C8E832303E96B3119F2E6B342B6B4F9EC25575D96BF1C90BhDH1J" TargetMode="External"/><Relationship Id="rId225" Type="http://schemas.openxmlformats.org/officeDocument/2006/relationships/hyperlink" Target="consultantplus://offline/ref=4363494A0E0E00B52710A1BABFF8E92C17CFD30BDCC2E16E7E1F82299CA99C29C8E832303E96B1109A2E6B342B6B4F9EC25575D96BF1C90BhDH1J" TargetMode="External"/><Relationship Id="rId241" Type="http://schemas.openxmlformats.org/officeDocument/2006/relationships/hyperlink" Target="consultantplus://offline/ref=4363494A0E0E00B52710A1BABFF8E92C17CFD30BDCC2E16E7E1F82299CA99C29C8E832303E96B311992E6B342B6B4F9EC25575D96BF1C90BhDH1J" TargetMode="External"/><Relationship Id="rId246" Type="http://schemas.openxmlformats.org/officeDocument/2006/relationships/hyperlink" Target="consultantplus://offline/ref=4363494A0E0E00B52710A1BABFF8E92C17CFD30BDCC2E16E7E1F82299CA99C29C8E832303E96B215962E6B342B6B4F9EC25575D96BF1C90BhDH1J" TargetMode="External"/><Relationship Id="rId267" Type="http://schemas.openxmlformats.org/officeDocument/2006/relationships/hyperlink" Target="consultantplus://offline/ref=4363494A0E0E00B52710A1BABFF8E92C17CFD30BDCC2E16E7E1F82299CA99C29C8E832303E96B1109A2E6B342B6B4F9EC25575D96BF1C90BhDH1J" TargetMode="External"/><Relationship Id="rId288" Type="http://schemas.openxmlformats.org/officeDocument/2006/relationships/theme" Target="theme/theme1.xml"/><Relationship Id="rId15" Type="http://schemas.openxmlformats.org/officeDocument/2006/relationships/hyperlink" Target="consultantplus://offline/ref=4363494A0E0E00B52710A1BABFF8E92C16C3D70ED19DB66C2F4A8C2C94F9D43986AD3F313C94B31FCB747B30623F4681C64A6BDA75F1hCH8J" TargetMode="External"/><Relationship Id="rId36" Type="http://schemas.openxmlformats.org/officeDocument/2006/relationships/hyperlink" Target="consultantplus://offline/ref=4363494A0E0E00B52710A1BABFF8E92C17CFD30BDCC2E16E7E1F82299CA99C29C8E8323335C2E050CA283E61713E4381C44B77hDH9J" TargetMode="External"/><Relationship Id="rId57" Type="http://schemas.openxmlformats.org/officeDocument/2006/relationships/hyperlink" Target="consultantplus://offline/ref=4363494A0E0E00B52710A1BABFF8E92C17CFD30BDCC2E16E7E1F82299CA99C29C8E832303E96B111972E6B342B6B4F9EC25575D96BF1C90BhDH1J" TargetMode="External"/><Relationship Id="rId106" Type="http://schemas.openxmlformats.org/officeDocument/2006/relationships/hyperlink" Target="consultantplus://offline/ref=4363494A0E0E00B52710A1BABFF8E92C17CED803DDCDE16E7E1F82299CA99C29DAE86A3C3F92AF149E3B3D656Dh3HFJ" TargetMode="External"/><Relationship Id="rId127" Type="http://schemas.openxmlformats.org/officeDocument/2006/relationships/hyperlink" Target="consultantplus://offline/ref=4363494A0E0E00B52710A1BABFF8E92C17CFD30BDCC2E16E7E1F82299CA99C29C8E832303E96B0149A2E6B342B6B4F9EC25575D96BF1C90BhDH1J" TargetMode="External"/><Relationship Id="rId262" Type="http://schemas.openxmlformats.org/officeDocument/2006/relationships/hyperlink" Target="consultantplus://offline/ref=4363494A0E0E00B52710A1BABFF8E92C17CCD00EDFCFE16E7E1F82299CA99C29C8E832303E96B115982E6B342B6B4F9EC25575D96BF1C90BhDH1J" TargetMode="External"/><Relationship Id="rId283" Type="http://schemas.openxmlformats.org/officeDocument/2006/relationships/hyperlink" Target="consultantplus://offline/ref=4363494A0E0E00B52710A1BABFF8E92C17CED90BDCCFE16E7E1F82299CA99C29C8E832303E96B1159D2E6B342B6B4F9EC25575D96BF1C90BhDH1J" TargetMode="External"/><Relationship Id="rId10" Type="http://schemas.openxmlformats.org/officeDocument/2006/relationships/hyperlink" Target="consultantplus://offline/ref=4363494A0E0E00B52710A1BABFF8E92C17CFD30BDCCAE16E7E1F82299CA99C29C8E832303E96B1169B2E6B342B6B4F9EC25575D96BF1C90BhDH1J" TargetMode="External"/><Relationship Id="rId31" Type="http://schemas.openxmlformats.org/officeDocument/2006/relationships/hyperlink" Target="consultantplus://offline/ref=4363494A0E0E00B52710A1BABFF8E92C17CFD30BDCC2E16E7E1F82299CA99C29C8E832303E96B1109A2E6B342B6B4F9EC25575D96BF1C90BhDH1J" TargetMode="External"/><Relationship Id="rId52" Type="http://schemas.openxmlformats.org/officeDocument/2006/relationships/hyperlink" Target="consultantplus://offline/ref=4363494A0E0E00B52710A1BABFF8E92C17CED303DECCE16E7E1F82299CA99C29C8E832303E97B9129F2E6B342B6B4F9EC25575D96BF1C90BhDH1J" TargetMode="External"/><Relationship Id="rId73" Type="http://schemas.openxmlformats.org/officeDocument/2006/relationships/hyperlink" Target="consultantplus://offline/ref=4363494A0E0E00B52710A1BABFF8E92C17CFD30BDCC2E16E7E1F82299CA99C29C8E832303E96B0139A2E6B342B6B4F9EC25575D96BF1C90BhDH1J" TargetMode="External"/><Relationship Id="rId78" Type="http://schemas.openxmlformats.org/officeDocument/2006/relationships/hyperlink" Target="consultantplus://offline/ref=4363494A0E0E00B52710A1BABFF8E92C17CFD30BDCC2E16E7E1F82299CA99C29C8E832303E96B111972E6B342B6B4F9EC25575D96BF1C90BhDH1J" TargetMode="External"/><Relationship Id="rId94" Type="http://schemas.openxmlformats.org/officeDocument/2006/relationships/hyperlink" Target="consultantplus://offline/ref=4363494A0E0E00B52710A1BABFF8E92C17CFD30BDCC2E16E7E1F82299CA99C29C8E832303E96B310982E6B342B6B4F9EC25575D96BF1C90BhDH1J" TargetMode="External"/><Relationship Id="rId99" Type="http://schemas.openxmlformats.org/officeDocument/2006/relationships/hyperlink" Target="consultantplus://offline/ref=4363494A0E0E00B52710A1BABFF8E92C17CFD30BDCC2E16E7E1F82299CA99C29C8E832303E96B113992E6B342B6B4F9EC25575D96BF1C90BhDH1J" TargetMode="External"/><Relationship Id="rId101" Type="http://schemas.openxmlformats.org/officeDocument/2006/relationships/hyperlink" Target="consultantplus://offline/ref=4363494A0E0E00B52710A1BABFF8E92C17CFD30BDCC2E16E7E1F82299CA99C29C8E832303E96B1139C2E6B342B6B4F9EC25575D96BF1C90BhDH1J" TargetMode="External"/><Relationship Id="rId122" Type="http://schemas.openxmlformats.org/officeDocument/2006/relationships/hyperlink" Target="consultantplus://offline/ref=4363494A0E0E00B52710A1BABFF8E92C17CFD30BDCC2E16E7E1F82299CA99C29C8E832303E96B1109A2E6B342B6B4F9EC25575D96BF1C90BhDH1J" TargetMode="External"/><Relationship Id="rId143" Type="http://schemas.openxmlformats.org/officeDocument/2006/relationships/hyperlink" Target="consultantplus://offline/ref=4363494A0E0E00B52710A1BABFF8E92C17CED90BDCCFE16E7E1F82299CA99C29C8E832303E96B1159E2E6B342B6B4F9EC25575D96BF1C90BhDH1J" TargetMode="External"/><Relationship Id="rId148" Type="http://schemas.openxmlformats.org/officeDocument/2006/relationships/hyperlink" Target="consultantplus://offline/ref=4363494A0E0E00B52710A1BABFF8E92C17CFD30BDCC2E16E7E1F82299CA99C29C8E832303E96B017972E6B342B6B4F9EC25575D96BF1C90BhDH1J" TargetMode="External"/><Relationship Id="rId164" Type="http://schemas.openxmlformats.org/officeDocument/2006/relationships/hyperlink" Target="consultantplus://offline/ref=4363494A0E0E00B52710A1BABFF8E92C17CAD70FDDCBE16E7E1F82299CA99C29DAE86A3C3F92AF149E3B3D656Dh3HFJ" TargetMode="External"/><Relationship Id="rId169" Type="http://schemas.openxmlformats.org/officeDocument/2006/relationships/hyperlink" Target="consultantplus://offline/ref=4363494A0E0E00B52710A1BABFF8E92C17CFD30BDCC2E16E7E1F82299CA99C29C8E832303E96B01C9E2E6B342B6B4F9EC25575D96BF1C90BhDH1J" TargetMode="External"/><Relationship Id="rId185" Type="http://schemas.openxmlformats.org/officeDocument/2006/relationships/hyperlink" Target="consultantplus://offline/ref=4363494A0E0E00B52710A1BABFF8E92C17CFD30BDCC2E16E7E1F82299CA99C29C8E832303E96B01D9D2E6B342B6B4F9EC25575D96BF1C90BhDH1J" TargetMode="External"/><Relationship Id="rId4" Type="http://schemas.openxmlformats.org/officeDocument/2006/relationships/webSettings" Target="webSettings.xml"/><Relationship Id="rId9" Type="http://schemas.openxmlformats.org/officeDocument/2006/relationships/hyperlink" Target="consultantplus://offline/ref=4363494A0E0E00B52710A1BABFF8E92C17CCD10CDBC8E16E7E1F82299CA99C29C8E832303E96B3159A2E6B342B6B4F9EC25575D96BF1C90BhDH1J" TargetMode="External"/><Relationship Id="rId180" Type="http://schemas.openxmlformats.org/officeDocument/2006/relationships/hyperlink" Target="consultantplus://offline/ref=4363494A0E0E00B52710A1BABFF8E92C17CFD103D3C8E16E7E1F82299CA99C29C8E832323891BA40CE616A686E3A5C9FC75577D877hFH2J" TargetMode="External"/><Relationship Id="rId210" Type="http://schemas.openxmlformats.org/officeDocument/2006/relationships/hyperlink" Target="consultantplus://offline/ref=4363494A0E0E00B52710A1BABFF8E92C17CFD30BDCC2E16E7E1F82299CA99C29C8E832303E96B3179E2E6B342B6B4F9EC25575D96BF1C90BhDH1J" TargetMode="External"/><Relationship Id="rId215" Type="http://schemas.openxmlformats.org/officeDocument/2006/relationships/hyperlink" Target="consultantplus://offline/ref=4363494A0E0E00B52710A1BABFF8E92C17CFD30BDCC2E16E7E1F82299CA99C29C8E832303E96B3179E2E6B342B6B4F9EC25575D96BF1C90BhDH1J" TargetMode="External"/><Relationship Id="rId236" Type="http://schemas.openxmlformats.org/officeDocument/2006/relationships/hyperlink" Target="consultantplus://offline/ref=4363494A0E0E00B52710A1BABFF8E92C17CFD30BDCC2E16E7E1F82299CA99C29C8E832303E96B3119C2E6B342B6B4F9EC25575D96BF1C90BhDH1J" TargetMode="External"/><Relationship Id="rId257" Type="http://schemas.openxmlformats.org/officeDocument/2006/relationships/hyperlink" Target="consultantplus://offline/ref=4363494A0E0E00B52710A1BABFF8E92C17CCD00EDFCFE16E7E1F82299CA99C29DAE86A3C3F92AF149E3B3D656Dh3HFJ" TargetMode="External"/><Relationship Id="rId278" Type="http://schemas.openxmlformats.org/officeDocument/2006/relationships/hyperlink" Target="consultantplus://offline/ref=4363494A0E0E00B52710A1BABFF8E92C17CCD00EDFCFE16E7E1F82299CA99C29C8E832303E96B117992E6B342B6B4F9EC25575D96BF1C90BhDH1J" TargetMode="External"/><Relationship Id="rId26" Type="http://schemas.openxmlformats.org/officeDocument/2006/relationships/hyperlink" Target="consultantplus://offline/ref=4363494A0E0E00B52710A1BABFF8E92C17CFD30BDCC2E16E7E1F82299CA99C29C8E832303E96B1109A2E6B342B6B4F9EC25575D96BF1C90BhDH1J" TargetMode="External"/><Relationship Id="rId231" Type="http://schemas.openxmlformats.org/officeDocument/2006/relationships/hyperlink" Target="consultantplus://offline/ref=4363494A0E0E00B52710A1BABFF8E92C17CFD30BDCC2E16E7E1F82299CA99C29C8E832303E96B311992E6B342B6B4F9EC25575D96BF1C90BhDH1J" TargetMode="External"/><Relationship Id="rId252" Type="http://schemas.openxmlformats.org/officeDocument/2006/relationships/hyperlink" Target="consultantplus://offline/ref=4363494A0E0E00B52710A1BABFF8E92C17CFD30BDCC2E16E7E1F82299CA99C29C8E832303E96B2159D2E6B342B6B4F9EC25575D96BF1C90BhDH1J" TargetMode="External"/><Relationship Id="rId273" Type="http://schemas.openxmlformats.org/officeDocument/2006/relationships/hyperlink" Target="consultantplus://offline/ref=4363494A0E0E00B52710A1BABFF8E92C17CED80CDFC8E16E7E1F82299CA99C29DAE86A3C3F92AF149E3B3D656Dh3HFJ" TargetMode="External"/><Relationship Id="rId47" Type="http://schemas.openxmlformats.org/officeDocument/2006/relationships/hyperlink" Target="consultantplus://offline/ref=4363494A0E0E00B52710A1BABFF8E92C17CFD30BDCC2E16E7E1F82299CA99C29C8E832303E96B110962E6B342B6B4F9EC25575D96BF1C90BhDH1J" TargetMode="External"/><Relationship Id="rId68" Type="http://schemas.openxmlformats.org/officeDocument/2006/relationships/hyperlink" Target="consultantplus://offline/ref=4363494A0E0E00B52710A1BABFF8E92C17CFD30BDCC2E16E7E1F82299CA99C29C8E832303E96B1129B2E6B342B6B4F9EC25575D96BF1C90BhDH1J" TargetMode="External"/><Relationship Id="rId89" Type="http://schemas.openxmlformats.org/officeDocument/2006/relationships/hyperlink" Target="consultantplus://offline/ref=4363494A0E0E00B52710A1BABFF8E92C17CCD109D8CEE16E7E1F82299CA99C29DAE86A3C3F92AF149E3B3D656Dh3HFJ" TargetMode="External"/><Relationship Id="rId112" Type="http://schemas.openxmlformats.org/officeDocument/2006/relationships/hyperlink" Target="consultantplus://offline/ref=4363494A0E0E00B52710A1BABFF8E92C17CFD30BDCC2E16E7E1F82299CA99C29C8E832303E96B310982E6B342B6B4F9EC25575D96BF1C90BhDH1J" TargetMode="External"/><Relationship Id="rId133" Type="http://schemas.openxmlformats.org/officeDocument/2006/relationships/hyperlink" Target="consultantplus://offline/ref=4363494A0E0E00B52710A1BABFF8E92C17CCD009DCCEE16E7E1F82299CA99C29DAE86A3C3F92AF149E3B3D656Dh3HFJ" TargetMode="External"/><Relationship Id="rId154" Type="http://schemas.openxmlformats.org/officeDocument/2006/relationships/hyperlink" Target="consultantplus://offline/ref=4363494A0E0E00B52710A1BABFF8E92C17CFD30BDCC2E16E7E1F82299CA99C29C8E832303E96B017972E6B342B6B4F9EC25575D96BF1C90BhDH1J" TargetMode="External"/><Relationship Id="rId175" Type="http://schemas.openxmlformats.org/officeDocument/2006/relationships/hyperlink" Target="consultantplus://offline/ref=4363494A0E0E00B52710A1BABFF8E92C17CFD30BDCC2E16E7E1F82299CA99C29C8E832303E96B310982E6B342B6B4F9EC25575D96BF1C90BhDH1J" TargetMode="External"/><Relationship Id="rId196" Type="http://schemas.openxmlformats.org/officeDocument/2006/relationships/hyperlink" Target="consultantplus://offline/ref=4363494A0E0E00B52710A1BABFF8E92C17CFD30BDCC2E16E7E1F82299CA99C29C8E832303E96B3159B2E6B342B6B4F9EC25575D96BF1C90BhDH1J" TargetMode="External"/><Relationship Id="rId200" Type="http://schemas.openxmlformats.org/officeDocument/2006/relationships/hyperlink" Target="consultantplus://offline/ref=4363494A0E0E00B52710A1BABFF8E92C17CFD30BDCC2E16E7E1F82299CA99C29C8E832303E96B3179E2E6B342B6B4F9EC25575D96BF1C90BhDH1J" TargetMode="External"/><Relationship Id="rId16" Type="http://schemas.openxmlformats.org/officeDocument/2006/relationships/hyperlink" Target="consultantplus://offline/ref=4363494A0E0E00B52710A1BABFF8E92C17C9D40FD8C9E16E7E1F82299CA99C29C8E832303E96B0179E2E6B342B6B4F9EC25575D96BF1C90BhDH1J" TargetMode="External"/><Relationship Id="rId221" Type="http://schemas.openxmlformats.org/officeDocument/2006/relationships/hyperlink" Target="consultantplus://offline/ref=4363494A0E0E00B52710A1BABFF8E92C17CFD30BDCC2E16E7E1F82299CA99C29C8E832303E96B3119F2E6B342B6B4F9EC25575D96BF1C90BhDH1J" TargetMode="External"/><Relationship Id="rId242" Type="http://schemas.openxmlformats.org/officeDocument/2006/relationships/hyperlink" Target="consultantplus://offline/ref=4363494A0E0E00B52710A1BABFF8E92C17CFD30BDCC2E16E7E1F82299CA99C29C8E832303E96B310982E6B342B6B4F9EC25575D96BF1C90BhDH1J" TargetMode="External"/><Relationship Id="rId263" Type="http://schemas.openxmlformats.org/officeDocument/2006/relationships/hyperlink" Target="consultantplus://offline/ref=4363494A0E0E00B52710A1BABFF8E92C17CCD00EDFCFE16E7E1F82299CA99C29C8E832303E96B115982E6B342B6B4F9EC25575D96BF1C90BhDH1J" TargetMode="External"/><Relationship Id="rId284" Type="http://schemas.openxmlformats.org/officeDocument/2006/relationships/hyperlink" Target="consultantplus://offline/ref=4363494A0E0E00B52710A1BABFF8E92C17CED90BDCCFE16E7E1F82299CA99C29C8E832303E96B1139B2E6B342B6B4F9EC25575D96BF1C90BhDH1J" TargetMode="External"/><Relationship Id="rId37" Type="http://schemas.openxmlformats.org/officeDocument/2006/relationships/hyperlink" Target="consultantplus://offline/ref=4363494A0E0E00B52710A1BABFF8E92C17CED803DDCDE16E7E1F82299CA99C29C8E83235399DE545DB7032646B20429ED84975DAh7H4J" TargetMode="External"/><Relationship Id="rId58" Type="http://schemas.openxmlformats.org/officeDocument/2006/relationships/hyperlink" Target="consultantplus://offline/ref=4363494A0E0E00B52710A1BABFF8E92C17CFD30BDCC2E16E7E1F82299CA99C29C8E832303E96B1129F2E6B342B6B4F9EC25575D96BF1C90BhDH1J" TargetMode="External"/><Relationship Id="rId79" Type="http://schemas.openxmlformats.org/officeDocument/2006/relationships/hyperlink" Target="consultantplus://offline/ref=4363494A0E0E00B52710A1BABFF8E92C17CFD30BDCC2E16E7E1F82299CA99C29C8E832303E96B0179B2E6B342B6B4F9EC25575D96BF1C90BhDH1J" TargetMode="External"/><Relationship Id="rId102" Type="http://schemas.openxmlformats.org/officeDocument/2006/relationships/hyperlink" Target="consultantplus://offline/ref=4363494A0E0E00B52710A1BABFF8E92C17CFD30BDCC2E16E7E1F82299CA99C29C8E832303E96B1139C2E6B342B6B4F9EC25575D96BF1C90BhDH1J" TargetMode="External"/><Relationship Id="rId123" Type="http://schemas.openxmlformats.org/officeDocument/2006/relationships/hyperlink" Target="consultantplus://offline/ref=4363494A0E0E00B52710A1BABFF8E92C17CFD30BDCC2E16E7E1F82299CA99C29C8E832303E96B014982E6B342B6B4F9EC25575D96BF1C90BhDH1J" TargetMode="External"/><Relationship Id="rId144" Type="http://schemas.openxmlformats.org/officeDocument/2006/relationships/hyperlink" Target="consultantplus://offline/ref=4363494A0E0E00B52710A1BABFF8E92C17CFD30BDCC2E16E7E1F82299CA99C29C8E832303E96B1109A2E6B342B6B4F9EC25575D96BF1C90BhDH1J" TargetMode="External"/><Relationship Id="rId90" Type="http://schemas.openxmlformats.org/officeDocument/2006/relationships/hyperlink" Target="consultantplus://offline/ref=4363494A0E0E00B52710A1BABFF8E92C17CFD30BDCC2E16E7E1F82299CA99C29C8E832303E96B1109A2E6B342B6B4F9EC25575D96BF1C90BhDH1J" TargetMode="External"/><Relationship Id="rId165" Type="http://schemas.openxmlformats.org/officeDocument/2006/relationships/hyperlink" Target="consultantplus://offline/ref=4363494A0E0E00B52710A1BABFF8E92C17CFD30BDCC2E16E7E1F82299CA99C29C8E832303E96B0139A2E6B342B6B4F9EC25575D96BF1C90BhDH1J" TargetMode="External"/><Relationship Id="rId186" Type="http://schemas.openxmlformats.org/officeDocument/2006/relationships/hyperlink" Target="consultantplus://offline/ref=4363494A0E0E00B52710A1BABFF8E92C17CFD30BDCC2E16E7E1F82299CA99C29C8E832303E96B3159F2E6B342B6B4F9EC25575D96BF1C90BhDH1J" TargetMode="External"/><Relationship Id="rId211" Type="http://schemas.openxmlformats.org/officeDocument/2006/relationships/hyperlink" Target="consultantplus://offline/ref=4363494A0E0E00B52710A1BABFF8E92C17CFD30BDCC2E16E7E1F82299CA99C29C8E832303E96B0149A2E6B342B6B4F9EC25575D96BF1C90BhDH1J" TargetMode="External"/><Relationship Id="rId232" Type="http://schemas.openxmlformats.org/officeDocument/2006/relationships/hyperlink" Target="consultantplus://offline/ref=4363494A0E0E00B52710A1BABFF8E92C17CFD30BDCC2E16E7E1F82299CA99C29C8E832303E96B3119C2E6B342B6B4F9EC25575D96BF1C90BhDH1J" TargetMode="External"/><Relationship Id="rId253" Type="http://schemas.openxmlformats.org/officeDocument/2006/relationships/hyperlink" Target="consultantplus://offline/ref=4363494A0E0E00B52710A1BABFF8E92C17CFD30BDCC2E16E7E1F82299CA99C29C8E832303E96B2159B2E6B342B6B4F9EC25575D96BF1C90BhDH1J" TargetMode="External"/><Relationship Id="rId274" Type="http://schemas.openxmlformats.org/officeDocument/2006/relationships/hyperlink" Target="consultantplus://offline/ref=4363494A0E0E00B52710A1BABFF8E92C17CCD00EDFCFE16E7E1F82299CA99C29C8E832303E96B1169E2E6B342B6B4F9EC25575D96BF1C90BhDH1J" TargetMode="External"/><Relationship Id="rId27" Type="http://schemas.openxmlformats.org/officeDocument/2006/relationships/hyperlink" Target="consultantplus://offline/ref=4363494A0E0E00B52710A1BABFF8E92C17CFD30BDCC2E16E7E1F82299CA99C29C8E832303E96B1109A2E6B342B6B4F9EC25575D96BF1C90BhDH1J" TargetMode="External"/><Relationship Id="rId48" Type="http://schemas.openxmlformats.org/officeDocument/2006/relationships/hyperlink" Target="consultantplus://offline/ref=4363494A0E0E00B52710A1BABFF8E92C17CBD90FD2CBE16E7E1F82299CA99C29C8E832303E96B116972E6B342B6B4F9EC25575D96BF1C90BhDH1J" TargetMode="External"/><Relationship Id="rId69" Type="http://schemas.openxmlformats.org/officeDocument/2006/relationships/hyperlink" Target="consultantplus://offline/ref=4363494A0E0E00B52710A1BABFF8E92C17CFD30BDCC2E16E7E1F82299CA99C29C8E832303E96B112992E6B342B6B4F9EC25575D96BF1C90BhDH1J" TargetMode="External"/><Relationship Id="rId113" Type="http://schemas.openxmlformats.org/officeDocument/2006/relationships/hyperlink" Target="consultantplus://offline/ref=4363494A0E0E00B52710A1BABFF8E92C17CFD30BDCC2E16E7E1F82299CA99C29C8E832303E96B310982E6B342B6B4F9EC25575D96BF1C90BhDH1J" TargetMode="External"/><Relationship Id="rId134" Type="http://schemas.openxmlformats.org/officeDocument/2006/relationships/hyperlink" Target="consultantplus://offline/ref=4363494A0E0E00B52710A1BABFF8E92C17CFD30BDCC2E16E7E1F82299CA99C29C8E832303E96B1109A2E6B342B6B4F9EC25575D96BF1C90BhDH1J" TargetMode="External"/><Relationship Id="rId80" Type="http://schemas.openxmlformats.org/officeDocument/2006/relationships/hyperlink" Target="consultantplus://offline/ref=4363494A0E0E00B52710A1BABFF8E92C17CBD90FD2CBE16E7E1F82299CA99C29C8E832303E96B116972E6B342B6B4F9EC25575D96BF1C90BhDH1J" TargetMode="External"/><Relationship Id="rId155" Type="http://schemas.openxmlformats.org/officeDocument/2006/relationships/hyperlink" Target="consultantplus://offline/ref=4363494A0E0E00B52710A1BABFF8E92C17CFD30BDCC2E16E7E1F82299CA99C29C8E832303E96B0139E2E6B342B6B4F9EC25575D96BF1C90BhDH1J" TargetMode="External"/><Relationship Id="rId176" Type="http://schemas.openxmlformats.org/officeDocument/2006/relationships/hyperlink" Target="consultantplus://offline/ref=4363494A0E0E00B52710A1BABFF8E92C17CFD30BDCC2E16E7E1F82299CA99C29C8E832303E96B310982E6B342B6B4F9EC25575D96BF1C90BhDH1J" TargetMode="External"/><Relationship Id="rId197" Type="http://schemas.openxmlformats.org/officeDocument/2006/relationships/hyperlink" Target="consultantplus://offline/ref=4363494A0E0E00B52710A1BABFF8E92C17CFD30BDCC2E16E7E1F82299CA99C29C8E832303E96B3159B2E6B342B6B4F9EC25575D96BF1C90BhDH1J" TargetMode="External"/><Relationship Id="rId201" Type="http://schemas.openxmlformats.org/officeDocument/2006/relationships/hyperlink" Target="consultantplus://offline/ref=4363494A0E0E00B52710A1BABFF8E92C17CFD30BDCC2E16E7E1F82299CA99C29C8E832303E96B3179E2E6B342B6B4F9EC25575D96BF1C90BhDH1J" TargetMode="External"/><Relationship Id="rId222" Type="http://schemas.openxmlformats.org/officeDocument/2006/relationships/hyperlink" Target="consultantplus://offline/ref=4363494A0E0E00B52710A1BABFF8E92C17CFD30BDCC2E16E7E1F82299CA99C29C8E832303E96B310982E6B342B6B4F9EC25575D96BF1C90BhDH1J" TargetMode="External"/><Relationship Id="rId243" Type="http://schemas.openxmlformats.org/officeDocument/2006/relationships/hyperlink" Target="consultantplus://offline/ref=4363494A0E0E00B52710A1BABFF8E92C17CFD30BDCC2E16E7E1F82299CA99C29C8E832303E96B311972E6B342B6B4F9EC25575D96BF1C90BhDH1J" TargetMode="External"/><Relationship Id="rId264" Type="http://schemas.openxmlformats.org/officeDocument/2006/relationships/hyperlink" Target="consultantplus://offline/ref=4363494A0E0E00B52710A1BABFF8E92C17CCD00EDFCFE16E7E1F82299CA99C29C8E832303E96B115982E6B342B6B4F9EC25575D96BF1C90BhDH1J" TargetMode="External"/><Relationship Id="rId285" Type="http://schemas.openxmlformats.org/officeDocument/2006/relationships/hyperlink" Target="consultantplus://offline/ref=4363494A0E0E00B52710A1BABFF8E92C17CCD00EDFCFE16E7E1F82299CA99C29C8E832303E96B1119D2E6B342B6B4F9EC25575D96BF1C90BhDH1J" TargetMode="External"/><Relationship Id="rId17" Type="http://schemas.openxmlformats.org/officeDocument/2006/relationships/hyperlink" Target="consultantplus://offline/ref=4363494A0E0E00B52710A1BABFF8E92C16CCD809D2CAE16E7E1F82299CA99C29C8E832303E96B11C992E6B342B6B4F9EC25575D96BF1C90BhDH1J" TargetMode="External"/><Relationship Id="rId38" Type="http://schemas.openxmlformats.org/officeDocument/2006/relationships/hyperlink" Target="consultantplus://offline/ref=4363494A0E0E00B52710A1BABFF8E92C17CFD30BDCC2E16E7E1F82299CA99C29C8E8323335C2E050CA283E61713E4381C44B77hDH9J" TargetMode="External"/><Relationship Id="rId59" Type="http://schemas.openxmlformats.org/officeDocument/2006/relationships/hyperlink" Target="consultantplus://offline/ref=4363494A0E0E00B52710A1BABFF8E92C17CFD30BDCC2E16E7E1F82299CA99C29C8E832303E96B111972E6B342B6B4F9EC25575D96BF1C90BhDH1J" TargetMode="External"/><Relationship Id="rId103" Type="http://schemas.openxmlformats.org/officeDocument/2006/relationships/hyperlink" Target="consultantplus://offline/ref=4363494A0E0E00B52710A1BABFF8E92C17CFD30BDCC2E16E7E1F82299CA99C29C8E832303E96B1139C2E6B342B6B4F9EC25575D96BF1C90BhDH1J" TargetMode="External"/><Relationship Id="rId124" Type="http://schemas.openxmlformats.org/officeDocument/2006/relationships/hyperlink" Target="consultantplus://offline/ref=4363494A0E0E00B52710A1BABFF8E92C17CBD409D9C2E16E7E1F82299CA99C29C8E832303E96B1159E2E6B342B6B4F9EC25575D96BF1C90BhDH1J" TargetMode="External"/><Relationship Id="rId70" Type="http://schemas.openxmlformats.org/officeDocument/2006/relationships/hyperlink" Target="consultantplus://offline/ref=4363494A0E0E00B52710A1BABFF8E92C17CBD90FD2CBE16E7E1F82299CA99C29C8E832303E96B116972E6B342B6B4F9EC25575D96BF1C90BhDH1J" TargetMode="External"/><Relationship Id="rId91" Type="http://schemas.openxmlformats.org/officeDocument/2006/relationships/hyperlink" Target="consultantplus://offline/ref=4363494A0E0E00B52710A1BABFF8E92C17CFD30BDCC2E16E7E1F82299CA99C29C8E832303E96B112992E6B342B6B4F9EC25575D96BF1C90BhDH1J" TargetMode="External"/><Relationship Id="rId145" Type="http://schemas.openxmlformats.org/officeDocument/2006/relationships/hyperlink" Target="consultantplus://offline/ref=4363494A0E0E00B52710A1BABFF8E92C17CFD30BDCC2E16E7E1F82299CA99C29C8E832303E96B017972E6B342B6B4F9EC25575D96BF1C90BhDH1J" TargetMode="External"/><Relationship Id="rId166" Type="http://schemas.openxmlformats.org/officeDocument/2006/relationships/hyperlink" Target="consultantplus://offline/ref=4363494A0E0E00B52710A1BABFF8E92C17CFD30BDCC2E16E7E1F82299CA99C29C8E832303E96B0139A2E6B342B6B4F9EC25575D96BF1C90BhDH1J" TargetMode="External"/><Relationship Id="rId187" Type="http://schemas.openxmlformats.org/officeDocument/2006/relationships/hyperlink" Target="consultantplus://offline/ref=4363494A0E0E00B52710A1BABFF8E92C17CFD103D3C8E16E7E1F82299CA99C29C8E832303E94B211962E6B342B6B4F9EC25575D96BF1C90BhDH1J" TargetMode="External"/><Relationship Id="rId1" Type="http://schemas.openxmlformats.org/officeDocument/2006/relationships/styles" Target="styles.xml"/><Relationship Id="rId212" Type="http://schemas.openxmlformats.org/officeDocument/2006/relationships/hyperlink" Target="consultantplus://offline/ref=4363494A0E0E00B52710A1BABFF8E92C17CFD30BDCC2E16E7E1F82299CA99C29C8E832303E96B3179E2E6B342B6B4F9EC25575D96BF1C90BhDH1J" TargetMode="External"/><Relationship Id="rId233" Type="http://schemas.openxmlformats.org/officeDocument/2006/relationships/hyperlink" Target="consultantplus://offline/ref=4363494A0E0E00B52710A1BABFF8E92C17CCD202D9CCE16E7E1F82299CA99C29C8E832303E96B71D9C2E6B342B6B4F9EC25575D96BF1C90BhDH1J" TargetMode="External"/><Relationship Id="rId254" Type="http://schemas.openxmlformats.org/officeDocument/2006/relationships/hyperlink" Target="consultantplus://offline/ref=4363494A0E0E00B52710A1BABFF8E92C17CFD30BDCC2E16E7E1F82299CA99C29C8E832303E96B2149D2E6B342B6B4F9EC25575D96BF1C90BhDH1J" TargetMode="External"/><Relationship Id="rId28" Type="http://schemas.openxmlformats.org/officeDocument/2006/relationships/hyperlink" Target="consultantplus://offline/ref=4363494A0E0E00B52710A1BABFF8E92C17CFD30BDCC2E16E7E1F82299CA99C29C8E832303E96B1109A2E6B342B6B4F9EC25575D96BF1C90BhDH1J" TargetMode="External"/><Relationship Id="rId49" Type="http://schemas.openxmlformats.org/officeDocument/2006/relationships/hyperlink" Target="consultantplus://offline/ref=4363494A0E0E00B52710A1BABFF8E92C17CFD30BDCC2E16E7E1F82299CA99C29C8E832303E96B112992E6B342B6B4F9EC25575D96BF1C90BhDH1J" TargetMode="External"/><Relationship Id="rId114" Type="http://schemas.openxmlformats.org/officeDocument/2006/relationships/hyperlink" Target="consultantplus://offline/ref=4363494A0E0E00B52710A1BABFF8E92C17CFD30BDCC2E16E7E1F82299CA99C29C8E832303E96B0149A2E6B342B6B4F9EC25575D96BF1C90BhDH1J" TargetMode="External"/><Relationship Id="rId275" Type="http://schemas.openxmlformats.org/officeDocument/2006/relationships/hyperlink" Target="consultantplus://offline/ref=4363494A0E0E00B52710A1BABFF8E92C17CCD00EDFCFE16E7E1F82299CA99C29C8E832303E96B1169B2E6B342B6B4F9EC25575D96BF1C90BhDH1J" TargetMode="External"/><Relationship Id="rId60" Type="http://schemas.openxmlformats.org/officeDocument/2006/relationships/hyperlink" Target="consultantplus://offline/ref=4363494A0E0E00B52710A1BABFF8E92C17CFD30BDCC2E16E7E1F82299CA99C29C8E832303E96B1129F2E6B342B6B4F9EC25575D96BF1C90BhDH1J" TargetMode="External"/><Relationship Id="rId81" Type="http://schemas.openxmlformats.org/officeDocument/2006/relationships/hyperlink" Target="consultantplus://offline/ref=4363494A0E0E00B52710A1BABFF8E92C17CFD30BDCC2E16E7E1F82299CA99C29C8E832303E96B0139A2E6B342B6B4F9EC25575D96BF1C90BhDH1J" TargetMode="External"/><Relationship Id="rId135" Type="http://schemas.openxmlformats.org/officeDocument/2006/relationships/hyperlink" Target="consultantplus://offline/ref=4363494A0E0E00B52710A1BABFF8E92C17CFD30BDCC2E16E7E1F82299CA99C29C8E832303E96B014972E6B342B6B4F9EC25575D96BF1C90BhDH1J" TargetMode="External"/><Relationship Id="rId156" Type="http://schemas.openxmlformats.org/officeDocument/2006/relationships/hyperlink" Target="consultantplus://offline/ref=4363494A0E0E00B52710A1BABFF8E92C17CFD30BDCC2E16E7E1F82299CA99C29C8E832303E96B0139A2E6B342B6B4F9EC25575D96BF1C90BhDH1J" TargetMode="External"/><Relationship Id="rId177" Type="http://schemas.openxmlformats.org/officeDocument/2006/relationships/hyperlink" Target="consultantplus://offline/ref=4363494A0E0E00B52710A1BABFF8E92C17CFD30BDCC2E16E7E1F82299CA99C29C8E832303E96B0139A2E6B342B6B4F9EC25575D96BF1C90BhDH1J" TargetMode="External"/><Relationship Id="rId198" Type="http://schemas.openxmlformats.org/officeDocument/2006/relationships/hyperlink" Target="consultantplus://offline/ref=4363494A0E0E00B52710A1BABFF8E92C17CFD30BDCC2E16E7E1F82299CA99C29C8E832303E96B315992E6B342B6B4F9EC25575D96BF1C90BhDH1J" TargetMode="External"/><Relationship Id="rId202" Type="http://schemas.openxmlformats.org/officeDocument/2006/relationships/hyperlink" Target="consultantplus://offline/ref=4363494A0E0E00B52710A1BABFF8E92C17CFD30BDCC2E16E7E1F82299CA99C29C8E832303E96B3179E2E6B342B6B4F9EC25575D96BF1C90BhDH1J" TargetMode="External"/><Relationship Id="rId223" Type="http://schemas.openxmlformats.org/officeDocument/2006/relationships/hyperlink" Target="consultantplus://offline/ref=4363494A0E0E00B52710A1BABFF8E92C17CFD30BDCC2E16E7E1F82299CA99C29C8E832303E96B3119E2E6B342B6B4F9EC25575D96BF1C90BhDH1J" TargetMode="External"/><Relationship Id="rId244" Type="http://schemas.openxmlformats.org/officeDocument/2006/relationships/hyperlink" Target="consultantplus://offline/ref=4363494A0E0E00B52710A1BABFF8E92C17CCD103D3CFE16E7E1F82299CA99C29DAE86A3C3F92AF149E3B3D656Dh3H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64</Pages>
  <Words>27961</Words>
  <Characters>159380</Characters>
  <Application>Microsoft Office Word</Application>
  <DocSecurity>4</DocSecurity>
  <Lines>1328</Lines>
  <Paragraphs>373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186968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Герцовская Елена Валерьевна</dc:creator>
  <cp:lastModifiedBy>Стрельникова Виктория Викторовна</cp:lastModifiedBy>
  <cp:revision>2</cp:revision>
  <dcterms:created xsi:type="dcterms:W3CDTF">2021-02-08T13:04:00Z</dcterms:created>
  <dcterms:modified xsi:type="dcterms:W3CDTF">2021-02-08T13:04:00Z</dcterms:modified>
</cp:coreProperties>
</file>