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52208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52208">
              <w:rPr>
                <w:rFonts w:ascii="Times New Roman" w:hAnsi="Times New Roman" w:cs="Times New Roman"/>
                <w:sz w:val="28"/>
                <w:szCs w:val="28"/>
              </w:rPr>
              <w:t>УПРАВЛЕНИЕ ИНВЕСТИЦИЙ И ИННОВАЦИЙ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6145DF" w:rsidRDefault="006145DF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146177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52208">
              <w:rPr>
                <w:rFonts w:ascii="Times New Roman" w:eastAsia="Times New Roman" w:hAnsi="Times New Roman" w:cs="Times New Roman"/>
                <w:sz w:val="28"/>
                <w:szCs w:val="28"/>
              </w:rPr>
              <w:t>ое обследование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52208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52208">
              <w:rPr>
                <w:rFonts w:ascii="Times New Roman" w:hAnsi="Times New Roman" w:cs="Times New Roman"/>
                <w:sz w:val="28"/>
                <w:szCs w:val="28"/>
              </w:rPr>
              <w:t>Проверка достоверности доходов от реализации новых инвестиционных проектов на 2021-2022 годы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522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452208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по результатам обследования</w:t>
            </w:r>
            <w:r w:rsidR="008718F3"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от </w:t>
            </w:r>
            <w:r w:rsidR="00612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61279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132E38"/>
    <w:rsid w:val="00146177"/>
    <w:rsid w:val="001E3900"/>
    <w:rsid w:val="002D5297"/>
    <w:rsid w:val="003A1B9F"/>
    <w:rsid w:val="003F40C6"/>
    <w:rsid w:val="00424B3B"/>
    <w:rsid w:val="00452208"/>
    <w:rsid w:val="00457723"/>
    <w:rsid w:val="00460FE7"/>
    <w:rsid w:val="00473EAA"/>
    <w:rsid w:val="004E0897"/>
    <w:rsid w:val="004E20CD"/>
    <w:rsid w:val="00522380"/>
    <w:rsid w:val="005E2DE9"/>
    <w:rsid w:val="0061279D"/>
    <w:rsid w:val="006145DF"/>
    <w:rsid w:val="006B57AD"/>
    <w:rsid w:val="006F2BF8"/>
    <w:rsid w:val="00713C5A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4834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72</cp:revision>
  <cp:lastPrinted>2023-11-15T12:27:00Z</cp:lastPrinted>
  <dcterms:created xsi:type="dcterms:W3CDTF">2023-11-24T14:25:00Z</dcterms:created>
  <dcterms:modified xsi:type="dcterms:W3CDTF">2023-12-04T11:37:00Z</dcterms:modified>
</cp:coreProperties>
</file>